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90764" w14:textId="01992B12" w:rsidR="00A24F28" w:rsidRPr="00D001F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D001F3">
        <w:rPr>
          <w:rFonts w:ascii="Arial" w:eastAsia="Arial Unicode MS" w:hAnsi="Arial" w:cs="Arial"/>
          <w:b/>
          <w:bCs/>
          <w:sz w:val="24"/>
        </w:rPr>
        <w:t>3GPP TSG-WG SA2 Meeting #</w:t>
      </w:r>
      <w:r w:rsidR="005973DC" w:rsidRPr="00D001F3">
        <w:rPr>
          <w:rFonts w:ascii="Arial" w:eastAsia="Arial Unicode MS" w:hAnsi="Arial" w:cs="Arial"/>
          <w:b/>
          <w:bCs/>
          <w:sz w:val="24"/>
        </w:rPr>
        <w:t>1</w:t>
      </w:r>
      <w:r w:rsidR="0071071D" w:rsidRPr="00D001F3">
        <w:rPr>
          <w:rFonts w:ascii="Arial" w:eastAsia="Arial Unicode MS" w:hAnsi="Arial" w:cs="Arial"/>
          <w:b/>
          <w:bCs/>
          <w:sz w:val="24"/>
        </w:rPr>
        <w:t>6</w:t>
      </w:r>
      <w:r w:rsidR="009736E2">
        <w:rPr>
          <w:rFonts w:ascii="Arial" w:eastAsia="Arial Unicode MS" w:hAnsi="Arial" w:cs="Arial"/>
          <w:b/>
          <w:bCs/>
          <w:sz w:val="24"/>
        </w:rPr>
        <w:t>2</w:t>
      </w:r>
      <w:r w:rsidRPr="00D001F3">
        <w:rPr>
          <w:rFonts w:ascii="Arial" w:eastAsia="Arial Unicode MS" w:hAnsi="Arial" w:cs="Arial"/>
          <w:b/>
          <w:bCs/>
          <w:sz w:val="24"/>
        </w:rPr>
        <w:tab/>
      </w:r>
      <w:r w:rsidR="000A4344" w:rsidRPr="000A4344">
        <w:rPr>
          <w:rFonts w:ascii="Arial" w:eastAsia="SimSun" w:hAnsi="Arial"/>
          <w:b/>
          <w:i/>
          <w:noProof/>
          <w:color w:val="auto"/>
          <w:sz w:val="28"/>
          <w:lang w:eastAsia="en-US"/>
        </w:rPr>
        <w:t>S2-2404682</w:t>
      </w:r>
    </w:p>
    <w:p w14:paraId="640D8FB2" w14:textId="67EA296D" w:rsidR="00A24F28" w:rsidRPr="00D001F3" w:rsidRDefault="009736E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736E2">
        <w:rPr>
          <w:rFonts w:ascii="Arial" w:eastAsia="Arial Unicode MS" w:hAnsi="Arial" w:cs="Arial"/>
          <w:b/>
          <w:bCs/>
          <w:sz w:val="24"/>
        </w:rPr>
        <w:t>Changsha, China, April 15th – 19th, 2024</w:t>
      </w:r>
      <w:r w:rsidR="003244C5" w:rsidRPr="00D001F3">
        <w:rPr>
          <w:rFonts w:ascii="Arial" w:eastAsia="Arial Unicode MS" w:hAnsi="Arial" w:cs="Arial"/>
          <w:b/>
          <w:bCs/>
        </w:rPr>
        <w:tab/>
      </w:r>
      <w:r w:rsidR="001F0BF7" w:rsidRPr="00D001F3">
        <w:rPr>
          <w:rFonts w:ascii="Arial" w:hAnsi="Arial" w:cs="Arial"/>
          <w:b/>
          <w:bCs/>
          <w:color w:val="0000FF"/>
        </w:rPr>
        <w:t xml:space="preserve">(revision of </w:t>
      </w:r>
      <w:r w:rsidR="00EA0035" w:rsidRPr="00EA0035">
        <w:rPr>
          <w:rFonts w:ascii="Arial" w:hAnsi="Arial" w:cs="Arial"/>
          <w:b/>
          <w:bCs/>
          <w:color w:val="0000FF"/>
        </w:rPr>
        <w:t>S2-2402923</w:t>
      </w:r>
      <w:r w:rsidR="003244C5" w:rsidRPr="00D001F3">
        <w:rPr>
          <w:rFonts w:ascii="Arial" w:hAnsi="Arial" w:cs="Arial"/>
          <w:b/>
          <w:bCs/>
          <w:color w:val="0000FF"/>
        </w:rPr>
        <w:t>)</w:t>
      </w:r>
    </w:p>
    <w:p w14:paraId="774E8FFB" w14:textId="77777777" w:rsidR="00A24F28" w:rsidRPr="00D001F3" w:rsidRDefault="00A24F28" w:rsidP="00A24F28">
      <w:pPr>
        <w:rPr>
          <w:rFonts w:ascii="Arial" w:hAnsi="Arial" w:cs="Arial"/>
        </w:rPr>
      </w:pPr>
    </w:p>
    <w:p w14:paraId="1BF674BD" w14:textId="1AFD6580" w:rsidR="00772F47" w:rsidRPr="00D001F3" w:rsidRDefault="00A24F28" w:rsidP="00A24F28">
      <w:pPr>
        <w:ind w:left="2127" w:hanging="2127"/>
        <w:rPr>
          <w:rFonts w:ascii="Arial" w:hAnsi="Arial" w:cs="Arial"/>
          <w:b/>
        </w:rPr>
      </w:pPr>
      <w:r w:rsidRPr="00D001F3">
        <w:rPr>
          <w:rFonts w:ascii="Arial" w:hAnsi="Arial" w:cs="Arial"/>
          <w:b/>
        </w:rPr>
        <w:t>Source:</w:t>
      </w:r>
      <w:r w:rsidRPr="00D001F3">
        <w:rPr>
          <w:rFonts w:ascii="Arial" w:hAnsi="Arial" w:cs="Arial"/>
          <w:b/>
        </w:rPr>
        <w:tab/>
      </w:r>
      <w:r w:rsidR="00E03401">
        <w:rPr>
          <w:rFonts w:ascii="Arial" w:hAnsi="Arial" w:cs="Arial"/>
          <w:b/>
        </w:rPr>
        <w:t xml:space="preserve">NEC, </w:t>
      </w:r>
      <w:r w:rsidR="00E636FF" w:rsidRPr="00D001F3">
        <w:rPr>
          <w:rFonts w:ascii="Arial" w:hAnsi="Arial" w:cs="Arial"/>
          <w:b/>
        </w:rPr>
        <w:t xml:space="preserve">Huawei, </w:t>
      </w:r>
      <w:proofErr w:type="spellStart"/>
      <w:r w:rsidR="008F7D6D" w:rsidRPr="00D001F3">
        <w:rPr>
          <w:rFonts w:ascii="Arial" w:hAnsi="Arial" w:cs="Arial"/>
          <w:b/>
        </w:rPr>
        <w:t>HiSilicon</w:t>
      </w:r>
      <w:proofErr w:type="spellEnd"/>
    </w:p>
    <w:p w14:paraId="58E94782" w14:textId="43664EC5" w:rsidR="007C2972" w:rsidRPr="00D001F3" w:rsidRDefault="00A24F28" w:rsidP="00A24F28">
      <w:pPr>
        <w:ind w:left="2127" w:hanging="2127"/>
        <w:rPr>
          <w:rFonts w:ascii="Arial" w:hAnsi="Arial" w:cs="Arial"/>
          <w:b/>
        </w:rPr>
      </w:pPr>
      <w:r w:rsidRPr="00D001F3">
        <w:rPr>
          <w:rFonts w:ascii="Arial" w:hAnsi="Arial" w:cs="Arial"/>
          <w:b/>
        </w:rPr>
        <w:t>Title:</w:t>
      </w:r>
      <w:r w:rsidRPr="00D001F3">
        <w:rPr>
          <w:rFonts w:ascii="Arial" w:hAnsi="Arial" w:cs="Arial"/>
          <w:b/>
        </w:rPr>
        <w:tab/>
      </w:r>
      <w:r w:rsidR="00FD5C8A" w:rsidRPr="00D001F3">
        <w:rPr>
          <w:rFonts w:ascii="Arial" w:hAnsi="Arial" w:cs="Arial"/>
          <w:b/>
        </w:rPr>
        <w:t xml:space="preserve">New solution for </w:t>
      </w:r>
      <w:r w:rsidR="004A44CD" w:rsidRPr="00D001F3">
        <w:rPr>
          <w:rFonts w:ascii="Arial" w:hAnsi="Arial" w:cs="Arial"/>
          <w:b/>
        </w:rPr>
        <w:t>DualSteer authorization via Registration procedure</w:t>
      </w:r>
    </w:p>
    <w:p w14:paraId="08691FB2" w14:textId="77777777" w:rsidR="00A24F28" w:rsidRPr="00D001F3" w:rsidRDefault="002A3C41" w:rsidP="00A24F28">
      <w:pPr>
        <w:ind w:left="2127" w:hanging="2127"/>
        <w:rPr>
          <w:rFonts w:ascii="Arial" w:hAnsi="Arial" w:cs="Arial"/>
          <w:b/>
        </w:rPr>
      </w:pPr>
      <w:r w:rsidRPr="00D001F3">
        <w:rPr>
          <w:rFonts w:ascii="Arial" w:hAnsi="Arial" w:cs="Arial"/>
          <w:b/>
        </w:rPr>
        <w:t>Document for:</w:t>
      </w:r>
      <w:r w:rsidRPr="00D001F3">
        <w:rPr>
          <w:rFonts w:ascii="Arial" w:hAnsi="Arial" w:cs="Arial"/>
          <w:b/>
        </w:rPr>
        <w:tab/>
      </w:r>
      <w:r w:rsidR="00A24F28" w:rsidRPr="00D001F3">
        <w:rPr>
          <w:rFonts w:ascii="Arial" w:hAnsi="Arial" w:cs="Arial"/>
          <w:b/>
        </w:rPr>
        <w:t>Approval</w:t>
      </w:r>
    </w:p>
    <w:p w14:paraId="43F19E7F" w14:textId="12382517" w:rsidR="00A24F28" w:rsidRPr="00D001F3" w:rsidRDefault="008F7D6D" w:rsidP="00A24F28">
      <w:pPr>
        <w:ind w:left="2127" w:hanging="2127"/>
        <w:rPr>
          <w:rFonts w:ascii="Arial" w:hAnsi="Arial" w:cs="Arial"/>
          <w:b/>
        </w:rPr>
      </w:pPr>
      <w:r w:rsidRPr="00D001F3">
        <w:rPr>
          <w:rFonts w:ascii="Arial" w:hAnsi="Arial" w:cs="Arial"/>
          <w:b/>
        </w:rPr>
        <w:t>Agenda Item:</w:t>
      </w:r>
      <w:r w:rsidRPr="00D001F3">
        <w:rPr>
          <w:rFonts w:ascii="Arial" w:hAnsi="Arial" w:cs="Arial"/>
          <w:b/>
        </w:rPr>
        <w:tab/>
      </w:r>
      <w:r w:rsidR="004C3CEE" w:rsidRPr="00D001F3">
        <w:rPr>
          <w:rFonts w:ascii="Arial" w:hAnsi="Arial" w:cs="Arial"/>
          <w:b/>
        </w:rPr>
        <w:t>19.13</w:t>
      </w:r>
    </w:p>
    <w:p w14:paraId="275A35C5" w14:textId="41EFED8F" w:rsidR="00A24F28" w:rsidRPr="00D001F3" w:rsidRDefault="00A24F28" w:rsidP="00A24F28">
      <w:pPr>
        <w:ind w:left="2127" w:hanging="2127"/>
        <w:rPr>
          <w:rFonts w:ascii="Arial" w:hAnsi="Arial" w:cs="Arial"/>
          <w:b/>
        </w:rPr>
      </w:pPr>
      <w:r w:rsidRPr="00D001F3">
        <w:rPr>
          <w:rFonts w:ascii="Arial" w:hAnsi="Arial" w:cs="Arial"/>
          <w:b/>
        </w:rPr>
        <w:t>Work Item / Release:</w:t>
      </w:r>
      <w:r w:rsidRPr="00D001F3">
        <w:rPr>
          <w:rFonts w:ascii="Arial" w:hAnsi="Arial" w:cs="Arial"/>
          <w:b/>
        </w:rPr>
        <w:tab/>
      </w:r>
      <w:r w:rsidR="004C3CEE" w:rsidRPr="00D001F3">
        <w:rPr>
          <w:rFonts w:ascii="Arial" w:hAnsi="Arial" w:cs="Arial"/>
          <w:b/>
        </w:rPr>
        <w:t xml:space="preserve">FS_MASSS </w:t>
      </w:r>
      <w:r w:rsidR="00462B3D" w:rsidRPr="00D001F3">
        <w:rPr>
          <w:rFonts w:ascii="Arial" w:hAnsi="Arial" w:cs="Arial"/>
          <w:b/>
        </w:rPr>
        <w:t>/ Rel-1</w:t>
      </w:r>
      <w:r w:rsidR="0071071D" w:rsidRPr="00D001F3">
        <w:rPr>
          <w:rFonts w:ascii="Arial" w:hAnsi="Arial" w:cs="Arial"/>
          <w:b/>
        </w:rPr>
        <w:t>9</w:t>
      </w:r>
    </w:p>
    <w:p w14:paraId="4ACD92EB" w14:textId="26969860" w:rsidR="00EF48DB" w:rsidRPr="00D001F3" w:rsidRDefault="00A24F28" w:rsidP="00EC53AC">
      <w:pPr>
        <w:jc w:val="both"/>
        <w:rPr>
          <w:rFonts w:ascii="Arial" w:hAnsi="Arial" w:cs="Arial"/>
          <w:i/>
        </w:rPr>
      </w:pPr>
      <w:r w:rsidRPr="00D001F3">
        <w:rPr>
          <w:rFonts w:ascii="Arial" w:hAnsi="Arial" w:cs="Arial"/>
          <w:i/>
        </w:rPr>
        <w:t xml:space="preserve">Abstract: </w:t>
      </w:r>
      <w:r w:rsidR="00681F27" w:rsidRPr="00D001F3">
        <w:rPr>
          <w:rFonts w:ascii="Arial" w:hAnsi="Arial" w:cs="Arial"/>
          <w:i/>
        </w:rPr>
        <w:t>This document proposes to a new solution for DualSteer authorization via Registration procedure</w:t>
      </w:r>
      <w:r w:rsidR="00EA0035">
        <w:rPr>
          <w:rFonts w:ascii="Arial" w:hAnsi="Arial" w:cs="Arial"/>
          <w:i/>
        </w:rPr>
        <w:t xml:space="preserve">. </w:t>
      </w:r>
      <w:r w:rsidR="00EA0035" w:rsidRPr="00EA0035">
        <w:rPr>
          <w:rFonts w:ascii="Arial" w:hAnsi="Arial" w:cs="Arial"/>
          <w:i/>
        </w:rPr>
        <w:t>this contribution is the merged version of S2-24029</w:t>
      </w:r>
      <w:r w:rsidR="00EA0035">
        <w:rPr>
          <w:rFonts w:ascii="Arial" w:hAnsi="Arial" w:cs="Arial"/>
          <w:i/>
        </w:rPr>
        <w:t>22,</w:t>
      </w:r>
      <w:r w:rsidR="00EA0035" w:rsidRPr="00EA0035">
        <w:rPr>
          <w:rFonts w:ascii="Arial" w:hAnsi="Arial" w:cs="Arial"/>
          <w:i/>
        </w:rPr>
        <w:t xml:space="preserve"> S2-2402923 and S2-2402835</w:t>
      </w:r>
    </w:p>
    <w:p w14:paraId="4B8A1EBB" w14:textId="0A937B4F" w:rsidR="00A93620" w:rsidRPr="00D001F3" w:rsidRDefault="00B3593E" w:rsidP="00B3593E">
      <w:pPr>
        <w:pStyle w:val="Heading1"/>
      </w:pPr>
      <w:r w:rsidRPr="00D001F3">
        <w:t xml:space="preserve">1. </w:t>
      </w:r>
      <w:r w:rsidR="00BE6AFC" w:rsidRPr="00D001F3">
        <w:t>Discussion</w:t>
      </w:r>
    </w:p>
    <w:p w14:paraId="63072EDA" w14:textId="0E13EE01" w:rsidR="00963096" w:rsidRPr="00D001F3" w:rsidRDefault="00AC573C" w:rsidP="00AC573C">
      <w:pPr>
        <w:rPr>
          <w:rFonts w:eastAsiaTheme="minorEastAsia"/>
          <w:lang w:eastAsia="zh-CN"/>
        </w:rPr>
      </w:pPr>
      <w:r w:rsidRPr="00D001F3">
        <w:rPr>
          <w:rFonts w:eastAsiaTheme="minorEastAsia" w:hint="eastAsia"/>
          <w:lang w:eastAsia="zh-CN"/>
        </w:rPr>
        <w:t>T</w:t>
      </w:r>
      <w:r w:rsidRPr="00D001F3">
        <w:rPr>
          <w:rFonts w:eastAsiaTheme="minorEastAsia"/>
          <w:lang w:eastAsia="zh-CN"/>
        </w:rPr>
        <w:t xml:space="preserve">his </w:t>
      </w:r>
      <w:r w:rsidR="00963096" w:rsidRPr="00D001F3">
        <w:rPr>
          <w:rFonts w:eastAsiaTheme="minorEastAsia"/>
          <w:lang w:eastAsia="zh-CN"/>
        </w:rPr>
        <w:t xml:space="preserve">contribution introduces a number of architectural assumptions and requirements as well as the functional description for a </w:t>
      </w:r>
      <w:r w:rsidRPr="00D001F3">
        <w:rPr>
          <w:rFonts w:eastAsiaTheme="minorEastAsia"/>
          <w:lang w:eastAsia="zh-CN"/>
        </w:rPr>
        <w:t>solution related to KI</w:t>
      </w:r>
      <w:r w:rsidR="00963096" w:rsidRPr="00D001F3">
        <w:rPr>
          <w:rFonts w:eastAsiaTheme="minorEastAsia"/>
          <w:lang w:eastAsia="zh-CN"/>
        </w:rPr>
        <w:t>#</w:t>
      </w:r>
      <w:r w:rsidR="004B462B" w:rsidRPr="00D001F3">
        <w:rPr>
          <w:rFonts w:eastAsiaTheme="minorEastAsia"/>
          <w:lang w:eastAsia="zh-CN"/>
        </w:rPr>
        <w:t>1.1</w:t>
      </w:r>
      <w:r w:rsidR="00963096" w:rsidRPr="00D001F3">
        <w:rPr>
          <w:rFonts w:eastAsiaTheme="minorEastAsia"/>
          <w:lang w:eastAsia="zh-CN"/>
        </w:rPr>
        <w:t xml:space="preserve"> and KI#</w:t>
      </w:r>
      <w:r w:rsidR="004B462B" w:rsidRPr="00D001F3">
        <w:rPr>
          <w:rFonts w:eastAsiaTheme="minorEastAsia"/>
          <w:lang w:eastAsia="zh-CN"/>
        </w:rPr>
        <w:t>1.2</w:t>
      </w:r>
      <w:r w:rsidR="00963096" w:rsidRPr="00D001F3">
        <w:rPr>
          <w:rFonts w:eastAsiaTheme="minorEastAsia"/>
          <w:lang w:eastAsia="zh-CN"/>
        </w:rPr>
        <w:t xml:space="preserve"> respectively</w:t>
      </w:r>
      <w:r w:rsidRPr="00D001F3">
        <w:rPr>
          <w:rFonts w:eastAsiaTheme="minorEastAsia"/>
          <w:lang w:eastAsia="zh-CN"/>
        </w:rPr>
        <w:t xml:space="preserve"> on </w:t>
      </w:r>
      <w:r w:rsidRPr="00D001F3">
        <w:rPr>
          <w:rFonts w:eastAsiaTheme="minorEastAsia"/>
          <w:bCs/>
          <w:lang w:val="en-US" w:eastAsia="zh-CN"/>
        </w:rPr>
        <w:t>Subscription and Registration for DualSteer</w:t>
      </w:r>
      <w:r w:rsidRPr="00D001F3">
        <w:rPr>
          <w:rFonts w:eastAsiaTheme="minorEastAsia"/>
          <w:lang w:eastAsia="zh-CN"/>
        </w:rPr>
        <w:t>.</w:t>
      </w:r>
    </w:p>
    <w:p w14:paraId="54280DCE" w14:textId="24BFF750" w:rsidR="00963096" w:rsidRPr="00D001F3" w:rsidRDefault="00963096" w:rsidP="00AC573C">
      <w:pPr>
        <w:rPr>
          <w:rFonts w:eastAsiaTheme="minorEastAsia"/>
          <w:lang w:eastAsia="zh-CN"/>
        </w:rPr>
      </w:pPr>
      <w:r w:rsidRPr="00D001F3">
        <w:rPr>
          <w:rFonts w:eastAsiaTheme="minorEastAsia"/>
          <w:lang w:eastAsia="zh-CN"/>
        </w:rPr>
        <w:t>The assumptions below are proposed to be documented as part of the solution. However, if agreeable, this could be moved to the general section in 4.</w:t>
      </w:r>
      <w:r w:rsidR="004B462B" w:rsidRPr="00D001F3">
        <w:rPr>
          <w:rFonts w:eastAsiaTheme="minorEastAsia"/>
          <w:lang w:eastAsia="zh-CN"/>
        </w:rPr>
        <w:t>1.1</w:t>
      </w:r>
      <w:r w:rsidRPr="00D001F3">
        <w:rPr>
          <w:rFonts w:eastAsiaTheme="minorEastAsia"/>
          <w:lang w:eastAsia="zh-CN"/>
        </w:rPr>
        <w:t>.</w:t>
      </w:r>
    </w:p>
    <w:p w14:paraId="1CFFADA8" w14:textId="65674DB2" w:rsidR="00963096" w:rsidRPr="00D001F3" w:rsidRDefault="00963096" w:rsidP="00C701F5">
      <w:pPr>
        <w:pStyle w:val="Heading2"/>
        <w:rPr>
          <w:lang w:eastAsia="zh-CN"/>
        </w:rPr>
      </w:pPr>
      <w:r w:rsidRPr="00D001F3">
        <w:rPr>
          <w:lang w:eastAsia="zh-CN"/>
        </w:rPr>
        <w:t>1.1</w:t>
      </w:r>
      <w:r w:rsidRPr="00D001F3">
        <w:rPr>
          <w:lang w:eastAsia="zh-CN"/>
        </w:rPr>
        <w:tab/>
        <w:t>Assumptions and requirements regarding subscriptions for DualSteer device</w:t>
      </w:r>
    </w:p>
    <w:p w14:paraId="01E8F745" w14:textId="4A871587" w:rsidR="00963096" w:rsidRPr="00D001F3" w:rsidRDefault="00963096" w:rsidP="00C701F5">
      <w:pPr>
        <w:pStyle w:val="Heading3"/>
        <w:rPr>
          <w:lang w:eastAsia="zh-CN"/>
        </w:rPr>
      </w:pPr>
      <w:r w:rsidRPr="00D001F3">
        <w:rPr>
          <w:lang w:eastAsia="zh-CN"/>
        </w:rPr>
        <w:t>A</w:t>
      </w:r>
      <w:r w:rsidRPr="00D001F3">
        <w:rPr>
          <w:lang w:eastAsia="zh-CN"/>
        </w:rPr>
        <w:tab/>
        <w:t>No "subscription profile"</w:t>
      </w:r>
    </w:p>
    <w:p w14:paraId="3B51C8C4" w14:textId="2ED119CC" w:rsidR="00ED0A86" w:rsidRPr="00D001F3" w:rsidRDefault="00ED0A86" w:rsidP="00AC573C">
      <w:pPr>
        <w:rPr>
          <w:rFonts w:eastAsiaTheme="minorEastAsia"/>
          <w:lang w:eastAsia="zh-CN"/>
        </w:rPr>
      </w:pPr>
      <w:r w:rsidRPr="00D001F3">
        <w:rPr>
          <w:rFonts w:eastAsiaTheme="minorEastAsia"/>
          <w:lang w:eastAsia="zh-CN"/>
        </w:rPr>
        <w:t>The SA1 service requirement in TS 22.261 [x] states the following:</w:t>
      </w:r>
    </w:p>
    <w:p w14:paraId="26D78080" w14:textId="6B31E2CF" w:rsidR="00ED0A86" w:rsidRPr="00D001F3" w:rsidRDefault="00ED0A86" w:rsidP="00C701F5">
      <w:pPr>
        <w:pStyle w:val="B1"/>
        <w:rPr>
          <w:lang w:eastAsia="zh-CN"/>
        </w:rPr>
      </w:pPr>
      <w:r w:rsidRPr="00D001F3">
        <w:rPr>
          <w:lang w:eastAsia="zh-CN"/>
        </w:rPr>
        <w:tab/>
        <w:t>"</w:t>
      </w:r>
      <w:r w:rsidRPr="00D001F3">
        <w:rPr>
          <w:i/>
          <w:lang w:eastAsia="zh-CN"/>
        </w:rPr>
        <w:t>a subscriber with two subscriptions/SUPIs, sharing one subscription profile from the same operator</w:t>
      </w:r>
      <w:r w:rsidRPr="00D001F3">
        <w:rPr>
          <w:lang w:eastAsia="zh-CN"/>
        </w:rPr>
        <w:t>"</w:t>
      </w:r>
    </w:p>
    <w:p w14:paraId="4C9D6B74" w14:textId="737F8144" w:rsidR="00ED0A86" w:rsidRPr="00D001F3" w:rsidRDefault="00ED0A86" w:rsidP="00AC573C">
      <w:pPr>
        <w:rPr>
          <w:rFonts w:eastAsiaTheme="minorEastAsia"/>
          <w:lang w:eastAsia="zh-CN"/>
        </w:rPr>
      </w:pPr>
      <w:r w:rsidRPr="00D001F3">
        <w:rPr>
          <w:rFonts w:eastAsiaTheme="minorEastAsia"/>
          <w:lang w:eastAsia="zh-CN"/>
        </w:rPr>
        <w:t>The</w:t>
      </w:r>
      <w:r w:rsidR="00880886" w:rsidRPr="00D001F3">
        <w:rPr>
          <w:rFonts w:eastAsiaTheme="minorEastAsia"/>
          <w:lang w:eastAsia="zh-CN"/>
        </w:rPr>
        <w:t xml:space="preserve"> "subscription profile" in the service requirement is an administrative profile</w:t>
      </w:r>
      <w:r w:rsidRPr="00D001F3">
        <w:rPr>
          <w:rFonts w:eastAsiaTheme="minorEastAsia"/>
          <w:lang w:eastAsia="zh-CN"/>
        </w:rPr>
        <w:t xml:space="preserve">, i.e. it is </w:t>
      </w:r>
      <w:r w:rsidR="00880886" w:rsidRPr="00D001F3">
        <w:rPr>
          <w:rFonts w:eastAsiaTheme="minorEastAsia"/>
          <w:lang w:eastAsia="zh-CN"/>
        </w:rPr>
        <w:t>linked with the management of the user</w:t>
      </w:r>
      <w:r w:rsidRPr="00D001F3">
        <w:rPr>
          <w:rFonts w:eastAsiaTheme="minorEastAsia"/>
          <w:lang w:eastAsia="zh-CN"/>
        </w:rPr>
        <w:t xml:space="preserve"> for such purposes like charging, </w:t>
      </w:r>
      <w:r w:rsidR="00880886" w:rsidRPr="00D001F3">
        <w:rPr>
          <w:rFonts w:eastAsiaTheme="minorEastAsia"/>
          <w:lang w:eastAsia="zh-CN"/>
        </w:rPr>
        <w:t xml:space="preserve">billing, </w:t>
      </w:r>
      <w:r w:rsidRPr="00D001F3">
        <w:rPr>
          <w:rFonts w:eastAsiaTheme="minorEastAsia"/>
          <w:lang w:eastAsia="zh-CN"/>
        </w:rPr>
        <w:t xml:space="preserve">customer care, </w:t>
      </w:r>
      <w:r w:rsidR="00880886" w:rsidRPr="00D001F3">
        <w:rPr>
          <w:rFonts w:eastAsiaTheme="minorEastAsia"/>
          <w:lang w:eastAsia="zh-CN"/>
        </w:rPr>
        <w:t>etc</w:t>
      </w:r>
      <w:r w:rsidRPr="00D001F3">
        <w:rPr>
          <w:rFonts w:eastAsiaTheme="minorEastAsia"/>
          <w:lang w:eastAsia="zh-CN"/>
        </w:rPr>
        <w:t xml:space="preserve">. While it is expected that the BSS takes care of this single subscription profile, we do not see the need to introduce </w:t>
      </w:r>
      <w:r w:rsidRPr="00D001F3">
        <w:rPr>
          <w:rFonts w:eastAsiaTheme="minorEastAsia"/>
          <w:i/>
          <w:lang w:eastAsia="zh-CN"/>
        </w:rPr>
        <w:t>a priori</w:t>
      </w:r>
      <w:r w:rsidRPr="00D001F3">
        <w:rPr>
          <w:rFonts w:eastAsiaTheme="minorEastAsia"/>
          <w:lang w:eastAsia="zh-CN"/>
        </w:rPr>
        <w:t xml:space="preserve"> such a single subscription profile in the 5GC architecture (i.e. in the UDM as a separate "subscription profile record"</w:t>
      </w:r>
      <w:r w:rsidR="004B462B" w:rsidRPr="00D001F3">
        <w:rPr>
          <w:rFonts w:eastAsiaTheme="minorEastAsia"/>
          <w:lang w:eastAsia="zh-CN"/>
        </w:rPr>
        <w:t>)</w:t>
      </w:r>
      <w:r w:rsidRPr="00D001F3">
        <w:rPr>
          <w:rFonts w:eastAsiaTheme="minorEastAsia"/>
          <w:lang w:eastAsia="zh-CN"/>
        </w:rPr>
        <w:t>. At this stage, it is expected that the two subscriptions, if necessary, can be linked by referring to each other in a separate parameter of the existing subscription record tied to the SUPI. However, if as part of the full solution, it is found that a separate table is necessary to hold the relationship between the two SUPIs, this can then be considered.</w:t>
      </w:r>
    </w:p>
    <w:p w14:paraId="492C276D" w14:textId="2F922B57" w:rsidR="00ED0A86" w:rsidRPr="00D001F3" w:rsidRDefault="00ED0A86" w:rsidP="00C701F5">
      <w:pPr>
        <w:pStyle w:val="B1"/>
        <w:rPr>
          <w:lang w:eastAsia="zh-CN"/>
        </w:rPr>
      </w:pPr>
      <w:r w:rsidRPr="00D001F3">
        <w:rPr>
          <w:b/>
          <w:lang w:eastAsia="zh-CN"/>
        </w:rPr>
        <w:t>Observation 1</w:t>
      </w:r>
      <w:r w:rsidRPr="00D001F3">
        <w:rPr>
          <w:lang w:eastAsia="zh-CN"/>
        </w:rPr>
        <w:t>: It is not necessary to translate the service requirement regarding the "one subscription profile" into a new table in the UDM. A pointer to the other record based on SUPI is likely to be sufficient. The creation of a separate table needs to be well justified.</w:t>
      </w:r>
    </w:p>
    <w:p w14:paraId="3915CCC8" w14:textId="4C24B721" w:rsidR="00963096" w:rsidRPr="00D001F3" w:rsidRDefault="00963096" w:rsidP="00C701F5">
      <w:pPr>
        <w:pStyle w:val="Heading3"/>
        <w:rPr>
          <w:rFonts w:eastAsiaTheme="minorEastAsia"/>
          <w:lang w:eastAsia="zh-CN"/>
        </w:rPr>
      </w:pPr>
      <w:r w:rsidRPr="00D001F3">
        <w:rPr>
          <w:rFonts w:eastAsiaTheme="minorEastAsia"/>
          <w:lang w:eastAsia="zh-CN"/>
        </w:rPr>
        <w:t>B</w:t>
      </w:r>
      <w:r w:rsidRPr="00D001F3">
        <w:rPr>
          <w:rFonts w:eastAsiaTheme="minorEastAsia"/>
          <w:lang w:eastAsia="zh-CN"/>
        </w:rPr>
        <w:tab/>
        <w:t>Distinct primary and secondary subscriptions</w:t>
      </w:r>
    </w:p>
    <w:p w14:paraId="02C87114" w14:textId="7ADF002B" w:rsidR="00ED0A86" w:rsidRPr="00D001F3" w:rsidRDefault="00ED0A86" w:rsidP="00AC573C">
      <w:pPr>
        <w:rPr>
          <w:rFonts w:eastAsiaTheme="minorEastAsia"/>
          <w:lang w:eastAsia="zh-CN"/>
        </w:rPr>
      </w:pPr>
      <w:r w:rsidRPr="00D001F3">
        <w:rPr>
          <w:rFonts w:eastAsiaTheme="minorEastAsia"/>
          <w:lang w:eastAsia="zh-CN"/>
        </w:rPr>
        <w:t xml:space="preserve">Many aspects of the DualSteer functionality are based on policies controlled by the HPLMN, and need to be enforced as such. Based on the use case descriptions, some of the policies are most likely going to be </w:t>
      </w:r>
      <w:r w:rsidR="004B462B" w:rsidRPr="00D001F3">
        <w:rPr>
          <w:rFonts w:eastAsiaTheme="minorEastAsia"/>
          <w:lang w:eastAsia="zh-CN"/>
        </w:rPr>
        <w:t>asymmetrical</w:t>
      </w:r>
      <w:r w:rsidRPr="00D001F3">
        <w:rPr>
          <w:rFonts w:eastAsiaTheme="minorEastAsia"/>
          <w:lang w:eastAsia="zh-CN"/>
        </w:rPr>
        <w:t>, such as. "only connect to NTN on the second leg", "only use the NTN leg for services if the primary leg is not available", etc.</w:t>
      </w:r>
    </w:p>
    <w:p w14:paraId="2EB260CF" w14:textId="06293193" w:rsidR="00963096" w:rsidRPr="00D001F3" w:rsidRDefault="00ED0A86" w:rsidP="00AC573C">
      <w:pPr>
        <w:rPr>
          <w:rFonts w:eastAsiaTheme="minorEastAsia"/>
          <w:lang w:eastAsia="zh-CN"/>
        </w:rPr>
      </w:pPr>
      <w:r w:rsidRPr="00D001F3">
        <w:rPr>
          <w:rFonts w:eastAsiaTheme="minorEastAsia"/>
          <w:lang w:eastAsia="zh-CN"/>
        </w:rPr>
        <w:t>Already the SA1 requirement for connecting to a PLMN states the following:</w:t>
      </w:r>
    </w:p>
    <w:p w14:paraId="755F8328" w14:textId="73D707DF" w:rsidR="00ED0A86" w:rsidRPr="00D001F3" w:rsidRDefault="00ED0A86" w:rsidP="00C701F5">
      <w:pPr>
        <w:pStyle w:val="B1"/>
        <w:rPr>
          <w:lang w:eastAsia="zh-CN"/>
        </w:rPr>
      </w:pPr>
      <w:r w:rsidRPr="00D001F3">
        <w:rPr>
          <w:lang w:eastAsia="zh-CN"/>
        </w:rPr>
        <w:tab/>
        <w:t>"</w:t>
      </w:r>
      <w:r w:rsidRPr="00D001F3">
        <w:rPr>
          <w:i/>
          <w:lang w:eastAsia="zh-CN"/>
        </w:rPr>
        <w:t>For traffic steering and/or switching of user data across two 3GPP access networks, the 5G system shall be able to allow a HPLMN to provide policies and criteria for a DualSteer device to connect to an additional PLMN/NPN, or an additional RAT within the same PLMN.</w:t>
      </w:r>
      <w:r w:rsidRPr="00D001F3">
        <w:rPr>
          <w:lang w:eastAsia="zh-CN"/>
        </w:rPr>
        <w:t>"</w:t>
      </w:r>
    </w:p>
    <w:p w14:paraId="524BBC85" w14:textId="0FDD9BEC" w:rsidR="00ED0A86" w:rsidRPr="00D001F3" w:rsidRDefault="00ED0A86" w:rsidP="00AC573C">
      <w:pPr>
        <w:rPr>
          <w:rFonts w:eastAsiaTheme="minorEastAsia"/>
          <w:lang w:eastAsia="zh-CN"/>
        </w:rPr>
      </w:pPr>
      <w:r w:rsidRPr="00D001F3">
        <w:rPr>
          <w:rFonts w:eastAsiaTheme="minorEastAsia"/>
          <w:lang w:eastAsia="zh-CN"/>
        </w:rPr>
        <w:t xml:space="preserve">This statement shows that there is a difference between the "primary" connection and the "additional" connection. While it might be possible to develop policies that handle the cases with both SUPIs acting in turn as the "primary" </w:t>
      </w:r>
      <w:r w:rsidRPr="00D001F3">
        <w:rPr>
          <w:rFonts w:eastAsiaTheme="minorEastAsia"/>
          <w:lang w:eastAsia="zh-CN"/>
        </w:rPr>
        <w:lastRenderedPageBreak/>
        <w:t xml:space="preserve">connection, this might make the description of the policies and their handling in the UE(s) quite complicated. Therefore, we propose to make one SUPI the primary subscription and the other SUPI the secondary subscription. Once the policies are fully described by solutions (when the corresponding KI is approved), we might remove this assumption if </w:t>
      </w:r>
      <w:r w:rsidR="004B462B" w:rsidRPr="00D001F3">
        <w:rPr>
          <w:rFonts w:eastAsiaTheme="minorEastAsia"/>
          <w:lang w:eastAsia="zh-CN"/>
        </w:rPr>
        <w:t xml:space="preserve">it were </w:t>
      </w:r>
      <w:r w:rsidRPr="00D001F3">
        <w:rPr>
          <w:rFonts w:eastAsiaTheme="minorEastAsia"/>
          <w:lang w:eastAsia="zh-CN"/>
        </w:rPr>
        <w:t>found unnecessary.</w:t>
      </w:r>
    </w:p>
    <w:p w14:paraId="4569B275" w14:textId="19CE4CFF" w:rsidR="001A6476" w:rsidRPr="00D001F3" w:rsidRDefault="001A6476" w:rsidP="00AC573C">
      <w:pPr>
        <w:rPr>
          <w:rFonts w:eastAsiaTheme="minorEastAsia"/>
          <w:lang w:eastAsia="zh-CN"/>
        </w:rPr>
      </w:pPr>
      <w:r w:rsidRPr="00D001F3">
        <w:rPr>
          <w:rFonts w:eastAsiaTheme="minorEastAsia"/>
          <w:lang w:eastAsia="zh-CN"/>
        </w:rPr>
        <w:t>Also, this allows the network to fallback in case the UICC carrying the USIM(s) of the DualSteer subscription is inserted in a device not designed for supporting DualSteer, to support the regular services over the primary SUPI.</w:t>
      </w:r>
    </w:p>
    <w:p w14:paraId="1D2E87E1" w14:textId="43B36425" w:rsidR="00ED0A86" w:rsidRPr="00D001F3" w:rsidRDefault="00ED0A86" w:rsidP="00C701F5">
      <w:pPr>
        <w:pStyle w:val="B1"/>
        <w:rPr>
          <w:lang w:eastAsia="zh-CN"/>
        </w:rPr>
      </w:pPr>
      <w:r w:rsidRPr="00D001F3">
        <w:rPr>
          <w:b/>
          <w:lang w:eastAsia="zh-CN"/>
        </w:rPr>
        <w:t>Observation 2</w:t>
      </w:r>
      <w:r w:rsidRPr="00D001F3">
        <w:rPr>
          <w:lang w:eastAsia="zh-CN"/>
        </w:rPr>
        <w:t>: One SUPI is marked as Primary SUPI and the other SUPI is marked as Secondary SUPI, in order to be able to provide asym</w:t>
      </w:r>
      <w:r w:rsidR="004B462B" w:rsidRPr="00D001F3">
        <w:rPr>
          <w:lang w:eastAsia="zh-CN"/>
        </w:rPr>
        <w:t>m</w:t>
      </w:r>
      <w:r w:rsidRPr="00D001F3">
        <w:rPr>
          <w:lang w:eastAsia="zh-CN"/>
        </w:rPr>
        <w:t>etrical policies to each SUPI and have a differentiated handling according to policies.</w:t>
      </w:r>
    </w:p>
    <w:p w14:paraId="6A0F3013" w14:textId="0A75BA05" w:rsidR="00ED0A86" w:rsidRPr="00D001F3" w:rsidRDefault="00ED0A86" w:rsidP="00AC573C">
      <w:pPr>
        <w:rPr>
          <w:rFonts w:eastAsiaTheme="minorEastAsia"/>
          <w:lang w:eastAsia="zh-CN"/>
        </w:rPr>
      </w:pPr>
      <w:r w:rsidRPr="00D001F3">
        <w:rPr>
          <w:rFonts w:eastAsiaTheme="minorEastAsia"/>
          <w:lang w:eastAsia="zh-CN"/>
        </w:rPr>
        <w:t xml:space="preserve">The KI description raises the question whether to associate the two subscriptions for DualSteer devices. </w:t>
      </w:r>
      <w:r w:rsidR="00432671" w:rsidRPr="00D001F3">
        <w:rPr>
          <w:rFonts w:eastAsiaTheme="minorEastAsia"/>
          <w:lang w:eastAsia="zh-CN"/>
        </w:rPr>
        <w:t>A</w:t>
      </w:r>
      <w:r w:rsidRPr="00D001F3">
        <w:rPr>
          <w:rFonts w:eastAsiaTheme="minorEastAsia"/>
          <w:lang w:eastAsia="zh-CN"/>
        </w:rPr>
        <w:t xml:space="preserve">t this stage, the SA1 requirements and the use cases imply that there is a need for the </w:t>
      </w:r>
      <w:r w:rsidR="00432671" w:rsidRPr="00D001F3">
        <w:rPr>
          <w:rFonts w:eastAsiaTheme="minorEastAsia"/>
          <w:lang w:eastAsia="zh-CN"/>
        </w:rPr>
        <w:t xml:space="preserve">home </w:t>
      </w:r>
      <w:r w:rsidRPr="00D001F3">
        <w:rPr>
          <w:rFonts w:eastAsiaTheme="minorEastAsia"/>
          <w:lang w:eastAsia="zh-CN"/>
        </w:rPr>
        <w:t xml:space="preserve">network to be able to correlate the two subscriptions, in order to enforce the policies </w:t>
      </w:r>
      <w:r w:rsidR="00432671" w:rsidRPr="00D001F3">
        <w:rPr>
          <w:rFonts w:eastAsiaTheme="minorEastAsia"/>
          <w:lang w:eastAsia="zh-CN"/>
        </w:rPr>
        <w:t>for</w:t>
      </w:r>
      <w:r w:rsidRPr="00D001F3">
        <w:rPr>
          <w:rFonts w:eastAsiaTheme="minorEastAsia"/>
          <w:lang w:eastAsia="zh-CN"/>
        </w:rPr>
        <w:t xml:space="preserve"> the DualSteer device, e.g. for the single </w:t>
      </w:r>
      <w:r w:rsidR="00BF23C4" w:rsidRPr="000F7665">
        <w:rPr>
          <w:lang w:val="en-IE" w:eastAsia="zh-CN"/>
        </w:rPr>
        <w:t xml:space="preserve">Dual-USIM </w:t>
      </w:r>
      <w:proofErr w:type="spellStart"/>
      <w:r w:rsidR="00BF23C4" w:rsidRPr="000F7665">
        <w:rPr>
          <w:lang w:val="en-IE" w:eastAsia="zh-CN"/>
        </w:rPr>
        <w:t>DualSteer</w:t>
      </w:r>
      <w:proofErr w:type="spellEnd"/>
      <w:r w:rsidR="00BF23C4" w:rsidRPr="00D001F3">
        <w:rPr>
          <w:rFonts w:eastAsiaTheme="minorEastAsia"/>
          <w:lang w:eastAsia="zh-CN"/>
        </w:rPr>
        <w:t xml:space="preserve"> </w:t>
      </w:r>
      <w:r w:rsidRPr="00D001F3">
        <w:rPr>
          <w:rFonts w:eastAsiaTheme="minorEastAsia"/>
          <w:lang w:eastAsia="zh-CN"/>
        </w:rPr>
        <w:t>UE case, that the device only transmits over a single leg, or for the separate</w:t>
      </w:r>
      <w:r w:rsidR="00BF23C4" w:rsidRPr="00BF23C4">
        <w:rPr>
          <w:lang w:val="en-IE" w:eastAsia="zh-CN"/>
        </w:rPr>
        <w:t xml:space="preserve"> </w:t>
      </w:r>
      <w:r w:rsidR="00BF23C4">
        <w:rPr>
          <w:lang w:val="en-IE" w:eastAsia="zh-CN"/>
        </w:rPr>
        <w:t>Single</w:t>
      </w:r>
      <w:r w:rsidR="00BF23C4" w:rsidRPr="000F7665">
        <w:rPr>
          <w:lang w:val="en-IE" w:eastAsia="zh-CN"/>
        </w:rPr>
        <w:t xml:space="preserve">-USIM </w:t>
      </w:r>
      <w:proofErr w:type="spellStart"/>
      <w:r w:rsidR="00BF23C4" w:rsidRPr="000F7665">
        <w:rPr>
          <w:lang w:val="en-IE" w:eastAsia="zh-CN"/>
        </w:rPr>
        <w:t>DualSteer</w:t>
      </w:r>
      <w:proofErr w:type="spellEnd"/>
      <w:r w:rsidRPr="00D001F3">
        <w:rPr>
          <w:rFonts w:eastAsiaTheme="minorEastAsia"/>
          <w:lang w:eastAsia="zh-CN"/>
        </w:rPr>
        <w:t xml:space="preserve"> UEs case, that the device only uses one leg for a given service. Also, </w:t>
      </w:r>
      <w:r w:rsidR="00432671" w:rsidRPr="00D001F3">
        <w:rPr>
          <w:rFonts w:eastAsiaTheme="minorEastAsia"/>
          <w:lang w:eastAsia="zh-CN"/>
        </w:rPr>
        <w:t xml:space="preserve">based on the analysis of the use cases, it seems </w:t>
      </w:r>
      <w:r w:rsidRPr="00D001F3">
        <w:rPr>
          <w:rFonts w:eastAsiaTheme="minorEastAsia"/>
          <w:lang w:eastAsia="zh-CN"/>
        </w:rPr>
        <w:t>operators may</w:t>
      </w:r>
      <w:r w:rsidR="004B462B" w:rsidRPr="00D001F3">
        <w:rPr>
          <w:rFonts w:eastAsiaTheme="minorEastAsia"/>
          <w:lang w:eastAsia="zh-CN"/>
        </w:rPr>
        <w:t xml:space="preserve"> </w:t>
      </w:r>
      <w:r w:rsidRPr="00D001F3">
        <w:rPr>
          <w:rFonts w:eastAsiaTheme="minorEastAsia"/>
          <w:lang w:eastAsia="zh-CN"/>
        </w:rPr>
        <w:t xml:space="preserve">want to allow </w:t>
      </w:r>
      <w:r w:rsidR="00432671" w:rsidRPr="00D001F3">
        <w:rPr>
          <w:rFonts w:eastAsiaTheme="minorEastAsia"/>
          <w:lang w:eastAsia="zh-CN"/>
        </w:rPr>
        <w:t>DualSteer Devices</w:t>
      </w:r>
      <w:r w:rsidRPr="00D001F3">
        <w:rPr>
          <w:rFonts w:eastAsiaTheme="minorEastAsia"/>
          <w:lang w:eastAsia="zh-CN"/>
        </w:rPr>
        <w:t xml:space="preserve"> to connect to a second PLMN (e.g. a separate PLMN for a satellite leg, or a competitor's PLMN in the home country of the UE) only under specific circumstances (e.g. when there is no coverage from the HPLMN)</w:t>
      </w:r>
      <w:r w:rsidR="00432671" w:rsidRPr="00D001F3">
        <w:rPr>
          <w:rFonts w:eastAsiaTheme="minorEastAsia"/>
          <w:lang w:eastAsia="zh-CN"/>
        </w:rPr>
        <w:t xml:space="preserve">: this needs to be described in the </w:t>
      </w:r>
      <w:proofErr w:type="spellStart"/>
      <w:r w:rsidR="00432671" w:rsidRPr="00D001F3">
        <w:rPr>
          <w:rFonts w:eastAsiaTheme="minorEastAsia"/>
          <w:lang w:eastAsia="zh-CN"/>
        </w:rPr>
        <w:t>DualSteer</w:t>
      </w:r>
      <w:proofErr w:type="spellEnd"/>
      <w:r w:rsidR="00432671" w:rsidRPr="00D001F3">
        <w:rPr>
          <w:rFonts w:eastAsiaTheme="minorEastAsia"/>
          <w:lang w:eastAsia="zh-CN"/>
        </w:rPr>
        <w:t xml:space="preserve"> policies</w:t>
      </w:r>
      <w:r w:rsidRPr="00D001F3">
        <w:rPr>
          <w:rFonts w:eastAsiaTheme="minorEastAsia"/>
          <w:lang w:eastAsia="zh-CN"/>
        </w:rPr>
        <w:t>. For such policies</w:t>
      </w:r>
      <w:r w:rsidR="00432671" w:rsidRPr="00D001F3">
        <w:rPr>
          <w:rFonts w:eastAsiaTheme="minorEastAsia"/>
          <w:lang w:eastAsia="zh-CN"/>
        </w:rPr>
        <w:t xml:space="preserve"> to be enforced</w:t>
      </w:r>
      <w:r w:rsidRPr="00D001F3">
        <w:rPr>
          <w:rFonts w:eastAsiaTheme="minorEastAsia"/>
          <w:lang w:eastAsia="zh-CN"/>
        </w:rPr>
        <w:t>, it require</w:t>
      </w:r>
      <w:r w:rsidR="004B462B" w:rsidRPr="00D001F3">
        <w:rPr>
          <w:rFonts w:eastAsiaTheme="minorEastAsia"/>
          <w:lang w:eastAsia="zh-CN"/>
        </w:rPr>
        <w:t>s</w:t>
      </w:r>
      <w:r w:rsidRPr="00D001F3">
        <w:rPr>
          <w:rFonts w:eastAsiaTheme="minorEastAsia"/>
          <w:lang w:eastAsia="zh-CN"/>
        </w:rPr>
        <w:t xml:space="preserve"> that the 5GS is able to understand the status of the "other" SUPI </w:t>
      </w:r>
      <w:r w:rsidR="00432671" w:rsidRPr="00D001F3">
        <w:rPr>
          <w:rFonts w:eastAsiaTheme="minorEastAsia"/>
          <w:lang w:eastAsia="zh-CN"/>
        </w:rPr>
        <w:t xml:space="preserve">so that it can </w:t>
      </w:r>
      <w:r w:rsidRPr="00D001F3">
        <w:rPr>
          <w:rFonts w:eastAsiaTheme="minorEastAsia"/>
          <w:lang w:eastAsia="zh-CN"/>
        </w:rPr>
        <w:t xml:space="preserve">properly handle registration and session management requests. Once the full solution is clear, such a linkage might be removed if </w:t>
      </w:r>
      <w:r w:rsidR="004B462B" w:rsidRPr="00D001F3">
        <w:rPr>
          <w:rFonts w:eastAsiaTheme="minorEastAsia"/>
          <w:lang w:eastAsia="zh-CN"/>
        </w:rPr>
        <w:t xml:space="preserve">it were </w:t>
      </w:r>
      <w:r w:rsidRPr="00D001F3">
        <w:rPr>
          <w:rFonts w:eastAsiaTheme="minorEastAsia"/>
          <w:lang w:eastAsia="zh-CN"/>
        </w:rPr>
        <w:t>deemed unnecessary.</w:t>
      </w:r>
    </w:p>
    <w:p w14:paraId="0644EC97" w14:textId="36E000F8" w:rsidR="00ED0A86" w:rsidRPr="00D001F3" w:rsidRDefault="00ED0A86" w:rsidP="00C701F5">
      <w:pPr>
        <w:pStyle w:val="B1"/>
        <w:rPr>
          <w:lang w:eastAsia="zh-CN"/>
        </w:rPr>
      </w:pPr>
      <w:r w:rsidRPr="00D001F3">
        <w:rPr>
          <w:b/>
          <w:lang w:eastAsia="zh-CN"/>
        </w:rPr>
        <w:t>Observation 3</w:t>
      </w:r>
      <w:r w:rsidRPr="00D001F3">
        <w:rPr>
          <w:lang w:eastAsia="zh-CN"/>
        </w:rPr>
        <w:t xml:space="preserve">: </w:t>
      </w:r>
      <w:r w:rsidR="004B462B" w:rsidRPr="00D001F3">
        <w:rPr>
          <w:lang w:eastAsia="zh-CN"/>
        </w:rPr>
        <w:t xml:space="preserve">The UDM record corresponding to each SUPI </w:t>
      </w:r>
      <w:r w:rsidRPr="00D001F3">
        <w:rPr>
          <w:lang w:eastAsia="zh-CN"/>
        </w:rPr>
        <w:t>contains a reference to the other SUPI for the 5GS to be able to correlate the two SUPIs of the DualSteer device and properly enforce the policies.</w:t>
      </w:r>
    </w:p>
    <w:p w14:paraId="57157092" w14:textId="0D2DD748" w:rsidR="00963096" w:rsidRPr="00D001F3" w:rsidRDefault="00963096" w:rsidP="00C701F5">
      <w:pPr>
        <w:pStyle w:val="Heading3"/>
        <w:rPr>
          <w:rFonts w:eastAsiaTheme="minorEastAsia"/>
          <w:lang w:val="en-IE" w:eastAsia="zh-CN"/>
        </w:rPr>
      </w:pPr>
      <w:r w:rsidRPr="00D001F3">
        <w:rPr>
          <w:rFonts w:eastAsiaTheme="minorEastAsia"/>
          <w:lang w:val="en-IE" w:eastAsia="zh-CN"/>
        </w:rPr>
        <w:t>C</w:t>
      </w:r>
      <w:r w:rsidRPr="00D001F3">
        <w:rPr>
          <w:rFonts w:eastAsiaTheme="minorEastAsia"/>
          <w:lang w:val="en-IE" w:eastAsia="zh-CN"/>
        </w:rPr>
        <w:tab/>
        <w:t>Information sharing regarding DualSteer functionality</w:t>
      </w:r>
    </w:p>
    <w:p w14:paraId="337F2BE0" w14:textId="0ECFEE9D" w:rsidR="001A6476" w:rsidRPr="00D001F3" w:rsidRDefault="00ED0A86" w:rsidP="00AC573C">
      <w:pPr>
        <w:rPr>
          <w:rFonts w:eastAsiaTheme="minorEastAsia"/>
          <w:lang w:val="en-IE" w:eastAsia="zh-CN"/>
        </w:rPr>
      </w:pPr>
      <w:r w:rsidRPr="00D001F3">
        <w:rPr>
          <w:rFonts w:eastAsiaTheme="minorEastAsia"/>
          <w:lang w:val="en-IE" w:eastAsia="zh-CN"/>
        </w:rPr>
        <w:t>The DualSteer device is comprised of one or two UEs depending on the device design, its capabilities</w:t>
      </w:r>
      <w:r w:rsidR="00432671" w:rsidRPr="00D001F3">
        <w:rPr>
          <w:rFonts w:eastAsiaTheme="minorEastAsia"/>
          <w:lang w:val="en-IE" w:eastAsia="zh-CN"/>
        </w:rPr>
        <w:t>, specifically whether it is equipped with one or with two transmitters</w:t>
      </w:r>
      <w:r w:rsidRPr="00D001F3">
        <w:rPr>
          <w:rFonts w:eastAsiaTheme="minorEastAsia"/>
          <w:lang w:val="en-IE" w:eastAsia="zh-CN"/>
        </w:rPr>
        <w:t xml:space="preserve">. </w:t>
      </w:r>
      <w:r w:rsidR="001A6476" w:rsidRPr="00D001F3">
        <w:rPr>
          <w:rFonts w:eastAsiaTheme="minorEastAsia"/>
          <w:lang w:val="en-IE" w:eastAsia="zh-CN"/>
        </w:rPr>
        <w:t>The following observations can be made:</w:t>
      </w:r>
    </w:p>
    <w:p w14:paraId="26A6A25C" w14:textId="4406A228" w:rsidR="00963096" w:rsidRPr="00D001F3" w:rsidRDefault="001A6476" w:rsidP="001A6476">
      <w:pPr>
        <w:pStyle w:val="B1"/>
        <w:rPr>
          <w:lang w:val="en-IE" w:eastAsia="zh-CN"/>
        </w:rPr>
      </w:pPr>
      <w:r w:rsidRPr="00D001F3">
        <w:rPr>
          <w:lang w:val="en-IE" w:eastAsia="zh-CN"/>
        </w:rPr>
        <w:t>-</w:t>
      </w:r>
      <w:r w:rsidRPr="00D001F3">
        <w:rPr>
          <w:lang w:val="en-IE" w:eastAsia="zh-CN"/>
        </w:rPr>
        <w:tab/>
      </w:r>
      <w:r w:rsidR="00ED0A86" w:rsidRPr="00D001F3">
        <w:rPr>
          <w:lang w:val="en-IE" w:eastAsia="zh-CN"/>
        </w:rPr>
        <w:t xml:space="preserve">A </w:t>
      </w:r>
      <w:proofErr w:type="spellStart"/>
      <w:r w:rsidR="00ED0A86" w:rsidRPr="00D001F3">
        <w:rPr>
          <w:lang w:val="en-IE" w:eastAsia="zh-CN"/>
        </w:rPr>
        <w:t>DualSteer</w:t>
      </w:r>
      <w:proofErr w:type="spellEnd"/>
      <w:r w:rsidR="00ED0A86" w:rsidRPr="00D001F3">
        <w:rPr>
          <w:lang w:val="en-IE" w:eastAsia="zh-CN"/>
        </w:rPr>
        <w:t xml:space="preserve"> device designed as a single</w:t>
      </w:r>
      <w:r w:rsidR="000F7665">
        <w:rPr>
          <w:lang w:val="en-IE" w:eastAsia="zh-CN"/>
        </w:rPr>
        <w:t xml:space="preserve"> </w:t>
      </w:r>
      <w:r w:rsidR="000F7665" w:rsidRPr="000F7665">
        <w:rPr>
          <w:lang w:val="en-IE" w:eastAsia="zh-CN"/>
        </w:rPr>
        <w:t xml:space="preserve">Dual-USIM </w:t>
      </w:r>
      <w:proofErr w:type="spellStart"/>
      <w:r w:rsidR="000F7665" w:rsidRPr="000F7665">
        <w:rPr>
          <w:lang w:val="en-IE" w:eastAsia="zh-CN"/>
        </w:rPr>
        <w:t>DualSteer</w:t>
      </w:r>
      <w:proofErr w:type="spellEnd"/>
      <w:r w:rsidR="00ED0A86" w:rsidRPr="00D001F3">
        <w:rPr>
          <w:lang w:val="en-IE" w:eastAsia="zh-CN"/>
        </w:rPr>
        <w:t xml:space="preserve"> UE can only follow the requirements for the single UE case (i.e.</w:t>
      </w:r>
      <w:r w:rsidRPr="00D001F3">
        <w:rPr>
          <w:lang w:val="en-IE" w:eastAsia="zh-CN"/>
        </w:rPr>
        <w:t xml:space="preserve"> it can only transmit using one leg, see the corresponding SA1 requirement in TS 22.261 [</w:t>
      </w:r>
      <w:r w:rsidR="004B462B" w:rsidRPr="00D001F3">
        <w:rPr>
          <w:lang w:val="en-IE" w:eastAsia="zh-CN"/>
        </w:rPr>
        <w:t>2</w:t>
      </w:r>
      <w:r w:rsidRPr="00D001F3">
        <w:rPr>
          <w:lang w:val="en-IE" w:eastAsia="zh-CN"/>
        </w:rPr>
        <w:t>]);</w:t>
      </w:r>
    </w:p>
    <w:p w14:paraId="6E508CD2" w14:textId="36CB53C7" w:rsidR="001A6476" w:rsidRPr="00D001F3" w:rsidRDefault="001A6476" w:rsidP="001A6476">
      <w:pPr>
        <w:pStyle w:val="B1"/>
        <w:rPr>
          <w:lang w:val="en-IE" w:eastAsia="zh-CN"/>
        </w:rPr>
      </w:pPr>
      <w:r w:rsidRPr="00D001F3">
        <w:rPr>
          <w:lang w:val="en-IE" w:eastAsia="zh-CN"/>
        </w:rPr>
        <w:t>-</w:t>
      </w:r>
      <w:r w:rsidRPr="00D001F3">
        <w:rPr>
          <w:lang w:val="en-IE" w:eastAsia="zh-CN"/>
        </w:rPr>
        <w:tab/>
        <w:t xml:space="preserve">A DualSteer device designed as two separate </w:t>
      </w:r>
      <w:r w:rsidR="000F7665">
        <w:rPr>
          <w:lang w:val="en-IE" w:eastAsia="zh-CN"/>
        </w:rPr>
        <w:t>Single</w:t>
      </w:r>
      <w:r w:rsidR="000F7665" w:rsidRPr="000F7665">
        <w:rPr>
          <w:lang w:val="en-IE" w:eastAsia="zh-CN"/>
        </w:rPr>
        <w:t xml:space="preserve">-USIM </w:t>
      </w:r>
      <w:proofErr w:type="spellStart"/>
      <w:r w:rsidR="000F7665" w:rsidRPr="000F7665">
        <w:rPr>
          <w:lang w:val="en-IE" w:eastAsia="zh-CN"/>
        </w:rPr>
        <w:t>DualSteer</w:t>
      </w:r>
      <w:proofErr w:type="spellEnd"/>
      <w:r w:rsidR="000F7665" w:rsidRPr="000F7665">
        <w:rPr>
          <w:lang w:val="en-IE" w:eastAsia="zh-CN"/>
        </w:rPr>
        <w:t xml:space="preserve"> </w:t>
      </w:r>
      <w:r w:rsidRPr="00D001F3">
        <w:rPr>
          <w:lang w:val="en-IE" w:eastAsia="zh-CN"/>
        </w:rPr>
        <w:t xml:space="preserve">UEs might be able to follow both the requirements for the single UE case and the requirements for the two separate UE case, but this is depending on its design. Notably, it might be impacted by the </w:t>
      </w:r>
      <w:r w:rsidR="00CB2364" w:rsidRPr="00D001F3">
        <w:rPr>
          <w:lang w:val="en-IE" w:eastAsia="zh-CN"/>
        </w:rPr>
        <w:t>capability of exchanging information and coordinating between primary and secondary subscription</w:t>
      </w:r>
      <w:r w:rsidR="004B462B" w:rsidRPr="00D001F3">
        <w:rPr>
          <w:lang w:val="en-IE" w:eastAsia="zh-CN"/>
        </w:rPr>
        <w:t>s</w:t>
      </w:r>
      <w:r w:rsidRPr="00D001F3">
        <w:rPr>
          <w:lang w:val="en-IE" w:eastAsia="zh-CN"/>
        </w:rPr>
        <w:t>; i.e. it cannot be a given that the DualSteer device allows to have such a flexibility;</w:t>
      </w:r>
    </w:p>
    <w:p w14:paraId="42B3498C" w14:textId="3B4C4C9F" w:rsidR="001A6476" w:rsidRPr="00D001F3" w:rsidRDefault="001A6476" w:rsidP="001A6476">
      <w:pPr>
        <w:pStyle w:val="B1"/>
        <w:rPr>
          <w:lang w:val="en-IE" w:eastAsia="zh-CN"/>
        </w:rPr>
      </w:pPr>
      <w:r w:rsidRPr="00D001F3">
        <w:rPr>
          <w:lang w:val="en-IE" w:eastAsia="zh-CN"/>
        </w:rPr>
        <w:t>-</w:t>
      </w:r>
      <w:r w:rsidRPr="00D001F3">
        <w:rPr>
          <w:lang w:val="en-IE" w:eastAsia="zh-CN"/>
        </w:rPr>
        <w:tab/>
        <w:t>An operator can decide to only use a subset of the DualSteer feature, depending on its needs for deployment</w:t>
      </w:r>
      <w:r w:rsidR="00CB2364" w:rsidRPr="00D001F3">
        <w:rPr>
          <w:lang w:val="en-IE" w:eastAsia="zh-CN"/>
        </w:rPr>
        <w:t>, and specifications need to allow to selectively enable/disable features</w:t>
      </w:r>
      <w:r w:rsidRPr="00D001F3">
        <w:rPr>
          <w:lang w:val="en-IE" w:eastAsia="zh-CN"/>
        </w:rPr>
        <w:t xml:space="preserve">. </w:t>
      </w:r>
      <w:r w:rsidR="00CB2364" w:rsidRPr="00D001F3">
        <w:rPr>
          <w:lang w:val="en-IE" w:eastAsia="zh-CN"/>
        </w:rPr>
        <w:t>For example,</w:t>
      </w:r>
      <w:r w:rsidRPr="00D001F3">
        <w:rPr>
          <w:lang w:val="en-IE" w:eastAsia="zh-CN"/>
        </w:rPr>
        <w:t xml:space="preserve"> an operator who is only interested in the "failsafe network" scenarios, i.e. provide a backup leg in case the primary connection is lost, might only be interested in the "single UE" case. On the other hand, if the only purpose is e.g. to have some specific service be transported on a specialised network, but the rest of the traffic stays on the primary network, the operator may only want to implement the "separate</w:t>
      </w:r>
      <w:r w:rsidR="008F6FF4" w:rsidRPr="00BF23C4">
        <w:rPr>
          <w:lang w:val="en-IE" w:eastAsia="zh-CN"/>
        </w:rPr>
        <w:t xml:space="preserve"> </w:t>
      </w:r>
      <w:r w:rsidR="008F6FF4">
        <w:rPr>
          <w:lang w:val="en-IE" w:eastAsia="zh-CN"/>
        </w:rPr>
        <w:t>Single</w:t>
      </w:r>
      <w:r w:rsidR="008F6FF4" w:rsidRPr="000F7665">
        <w:rPr>
          <w:lang w:val="en-IE" w:eastAsia="zh-CN"/>
        </w:rPr>
        <w:t xml:space="preserve">-USIM </w:t>
      </w:r>
      <w:proofErr w:type="spellStart"/>
      <w:r w:rsidR="008F6FF4" w:rsidRPr="000F7665">
        <w:rPr>
          <w:lang w:val="en-IE" w:eastAsia="zh-CN"/>
        </w:rPr>
        <w:t>DualSteer</w:t>
      </w:r>
      <w:proofErr w:type="spellEnd"/>
      <w:r w:rsidRPr="00D001F3">
        <w:rPr>
          <w:lang w:val="en-IE" w:eastAsia="zh-CN"/>
        </w:rPr>
        <w:t xml:space="preserve"> UEs" scenario.</w:t>
      </w:r>
    </w:p>
    <w:p w14:paraId="334CA3A9" w14:textId="7CF10C3C" w:rsidR="001A6476" w:rsidRPr="00D001F3" w:rsidRDefault="001A6476" w:rsidP="001A6476">
      <w:pPr>
        <w:pStyle w:val="B1"/>
        <w:rPr>
          <w:lang w:val="en-IE" w:eastAsia="zh-CN"/>
        </w:rPr>
      </w:pPr>
      <w:r w:rsidRPr="00D001F3">
        <w:rPr>
          <w:lang w:val="en-IE" w:eastAsia="zh-CN"/>
        </w:rPr>
        <w:t>-</w:t>
      </w:r>
      <w:r w:rsidRPr="00D001F3">
        <w:rPr>
          <w:lang w:val="en-IE" w:eastAsia="zh-CN"/>
        </w:rPr>
        <w:tab/>
        <w:t>The two subscriptions used for DualSteer need to be provisioned properly for the policies to be applied and enforced appropriately. If a UE</w:t>
      </w:r>
      <w:r w:rsidR="004B462B" w:rsidRPr="00D001F3">
        <w:rPr>
          <w:lang w:val="en-IE" w:eastAsia="zh-CN"/>
        </w:rPr>
        <w:t xml:space="preserve"> of the DualSteer device</w:t>
      </w:r>
      <w:r w:rsidRPr="00D001F3">
        <w:rPr>
          <w:lang w:val="en-IE" w:eastAsia="zh-CN"/>
        </w:rPr>
        <w:t xml:space="preserve"> has access to more USIMs/</w:t>
      </w:r>
      <w:proofErr w:type="spellStart"/>
      <w:r w:rsidRPr="00D001F3">
        <w:rPr>
          <w:lang w:val="en-IE" w:eastAsia="zh-CN"/>
        </w:rPr>
        <w:t>eSIMs</w:t>
      </w:r>
      <w:proofErr w:type="spellEnd"/>
      <w:r w:rsidRPr="00D001F3">
        <w:rPr>
          <w:lang w:val="en-IE" w:eastAsia="zh-CN"/>
        </w:rPr>
        <w:t xml:space="preserve">, the UE needs to know which </w:t>
      </w:r>
      <w:r w:rsidR="00CB2364" w:rsidRPr="00D001F3">
        <w:rPr>
          <w:lang w:val="en-IE" w:eastAsia="zh-CN"/>
        </w:rPr>
        <w:t>pair is</w:t>
      </w:r>
      <w:r w:rsidRPr="00D001F3">
        <w:rPr>
          <w:lang w:val="en-IE" w:eastAsia="zh-CN"/>
        </w:rPr>
        <w:t xml:space="preserve"> part of a DualSteer device feature subscription, </w:t>
      </w:r>
      <w:r w:rsidR="00CB2364" w:rsidRPr="00D001F3">
        <w:rPr>
          <w:lang w:val="en-IE" w:eastAsia="zh-CN"/>
        </w:rPr>
        <w:t xml:space="preserve">that is, </w:t>
      </w:r>
      <w:r w:rsidRPr="00D001F3">
        <w:rPr>
          <w:lang w:val="en-IE" w:eastAsia="zh-CN"/>
        </w:rPr>
        <w:t>which ones are linked (including the case where it is linked to a subscription on another UE of the same DualSteer device).</w:t>
      </w:r>
    </w:p>
    <w:p w14:paraId="2F33094B" w14:textId="466F4252" w:rsidR="001A6476" w:rsidRPr="00D001F3" w:rsidRDefault="001A6476" w:rsidP="001A6476">
      <w:pPr>
        <w:pStyle w:val="B1"/>
        <w:rPr>
          <w:lang w:val="en-IE" w:eastAsia="zh-CN"/>
        </w:rPr>
      </w:pPr>
      <w:r w:rsidRPr="00D001F3">
        <w:rPr>
          <w:lang w:val="en-IE" w:eastAsia="zh-CN"/>
        </w:rPr>
        <w:t>-</w:t>
      </w:r>
      <w:r w:rsidRPr="00D001F3">
        <w:rPr>
          <w:lang w:val="en-IE" w:eastAsia="zh-CN"/>
        </w:rPr>
        <w:tab/>
        <w:t>As stated in the SID, "</w:t>
      </w:r>
      <w:r w:rsidRPr="00D001F3">
        <w:t xml:space="preserve"> </w:t>
      </w:r>
      <w:r w:rsidRPr="00D001F3">
        <w:rPr>
          <w:i/>
          <w:lang w:val="en-IE" w:eastAsia="zh-CN"/>
        </w:rPr>
        <w:t>Solutions are expected to demonstrate not to impact VPLMNs and/or HPLMNs that do not support this functionality.</w:t>
      </w:r>
      <w:r w:rsidRPr="00D001F3">
        <w:rPr>
          <w:lang w:val="en-IE" w:eastAsia="zh-CN"/>
        </w:rPr>
        <w:t xml:space="preserve">" Therefore, it is expected that the UE(s) of a DualSteer device do not engage in DualSteer specific handling unless they are able to ensure that both the home network and the serving network (if different) </w:t>
      </w:r>
      <w:r w:rsidR="00CB2364" w:rsidRPr="00D001F3">
        <w:rPr>
          <w:lang w:val="en-IE" w:eastAsia="zh-CN"/>
        </w:rPr>
        <w:t xml:space="preserve">have indicated the </w:t>
      </w:r>
      <w:r w:rsidRPr="00D001F3">
        <w:rPr>
          <w:lang w:val="en-IE" w:eastAsia="zh-CN"/>
        </w:rPr>
        <w:t xml:space="preserve">support </w:t>
      </w:r>
      <w:r w:rsidR="00CB2364" w:rsidRPr="00D001F3">
        <w:rPr>
          <w:lang w:val="en-IE" w:eastAsia="zh-CN"/>
        </w:rPr>
        <w:t xml:space="preserve">for </w:t>
      </w:r>
      <w:r w:rsidRPr="00D001F3">
        <w:rPr>
          <w:lang w:val="en-IE" w:eastAsia="zh-CN"/>
        </w:rPr>
        <w:t xml:space="preserve">the </w:t>
      </w:r>
      <w:r w:rsidR="00CB2364" w:rsidRPr="00D001F3">
        <w:rPr>
          <w:lang w:val="en-IE" w:eastAsia="zh-CN"/>
        </w:rPr>
        <w:t xml:space="preserve">DualSteer </w:t>
      </w:r>
      <w:r w:rsidRPr="00D001F3">
        <w:rPr>
          <w:lang w:val="en-IE" w:eastAsia="zh-CN"/>
        </w:rPr>
        <w:t>procedures.</w:t>
      </w:r>
    </w:p>
    <w:p w14:paraId="7FE86CE1" w14:textId="35502C9D" w:rsidR="001A6476" w:rsidRPr="00D001F3" w:rsidRDefault="001A6476" w:rsidP="001A6476">
      <w:pPr>
        <w:pStyle w:val="B1"/>
        <w:rPr>
          <w:lang w:val="en-IE" w:eastAsia="zh-CN"/>
        </w:rPr>
      </w:pPr>
      <w:r w:rsidRPr="00D001F3">
        <w:rPr>
          <w:lang w:val="en-IE" w:eastAsia="zh-CN"/>
        </w:rPr>
        <w:t>-</w:t>
      </w:r>
      <w:r w:rsidRPr="00D001F3">
        <w:rPr>
          <w:lang w:val="en-IE" w:eastAsia="zh-CN"/>
        </w:rPr>
        <w:tab/>
        <w:t>Based on the SA1 requirement, the UEs using the SUPIs of a DualSteer subscription profile need to follow the SA1 requirements regarding DualSteer and the corresponding network policies, i.e. the two subscriptions cannot be used independently and disregard the policies of the home operator.</w:t>
      </w:r>
    </w:p>
    <w:p w14:paraId="721F28E0" w14:textId="492E09B4" w:rsidR="001A6476" w:rsidRPr="00D001F3" w:rsidRDefault="001A6476" w:rsidP="001A6476">
      <w:pPr>
        <w:rPr>
          <w:lang w:val="en-IE" w:eastAsia="zh-CN"/>
        </w:rPr>
      </w:pPr>
      <w:r w:rsidRPr="00D001F3">
        <w:rPr>
          <w:lang w:val="en-IE" w:eastAsia="zh-CN"/>
        </w:rPr>
        <w:t>From these statements, we can derive the following observations for the UE and for the network:</w:t>
      </w:r>
    </w:p>
    <w:p w14:paraId="719B334F" w14:textId="616E1819" w:rsidR="001A6476" w:rsidRPr="00D001F3" w:rsidRDefault="001A6476" w:rsidP="001A6476">
      <w:pPr>
        <w:pStyle w:val="B1"/>
        <w:rPr>
          <w:lang w:val="en-IE" w:eastAsia="zh-CN"/>
        </w:rPr>
      </w:pPr>
      <w:r w:rsidRPr="00D001F3">
        <w:rPr>
          <w:b/>
          <w:lang w:val="en-IE" w:eastAsia="zh-CN"/>
        </w:rPr>
        <w:t>Observation 4a</w:t>
      </w:r>
      <w:r w:rsidRPr="00D001F3">
        <w:rPr>
          <w:lang w:val="en-IE" w:eastAsia="zh-CN"/>
        </w:rPr>
        <w:t xml:space="preserve">: The UE(s) of the DualSteer device need to be aware of their own capabilities (e.g. whether they are one </w:t>
      </w:r>
      <w:r w:rsidR="008F6FF4">
        <w:rPr>
          <w:lang w:val="en-IE" w:eastAsia="zh-CN"/>
        </w:rPr>
        <w:t xml:space="preserve">Dual-USIM </w:t>
      </w:r>
      <w:proofErr w:type="spellStart"/>
      <w:r w:rsidR="008F6FF4">
        <w:rPr>
          <w:lang w:val="en-IE" w:eastAsia="zh-CN"/>
        </w:rPr>
        <w:t>DualSteer</w:t>
      </w:r>
      <w:proofErr w:type="spellEnd"/>
      <w:r w:rsidR="008F6FF4">
        <w:rPr>
          <w:lang w:val="en-IE" w:eastAsia="zh-CN"/>
        </w:rPr>
        <w:t xml:space="preserve"> </w:t>
      </w:r>
      <w:r w:rsidRPr="00D001F3">
        <w:rPr>
          <w:lang w:val="en-IE" w:eastAsia="zh-CN"/>
        </w:rPr>
        <w:t xml:space="preserve">UE </w:t>
      </w:r>
      <w:r w:rsidR="00431918">
        <w:rPr>
          <w:lang w:val="en-IE" w:eastAsia="zh-CN"/>
        </w:rPr>
        <w:t>or two</w:t>
      </w:r>
      <w:r w:rsidRPr="00D001F3">
        <w:rPr>
          <w:lang w:val="en-IE" w:eastAsia="zh-CN"/>
        </w:rPr>
        <w:t xml:space="preserve"> separate</w:t>
      </w:r>
      <w:r w:rsidR="008F6FF4" w:rsidRPr="00BF23C4">
        <w:rPr>
          <w:lang w:val="en-IE" w:eastAsia="zh-CN"/>
        </w:rPr>
        <w:t xml:space="preserve"> </w:t>
      </w:r>
      <w:r w:rsidR="008F6FF4">
        <w:rPr>
          <w:lang w:val="en-IE" w:eastAsia="zh-CN"/>
        </w:rPr>
        <w:t>Single</w:t>
      </w:r>
      <w:r w:rsidR="008F6FF4" w:rsidRPr="000F7665">
        <w:rPr>
          <w:lang w:val="en-IE" w:eastAsia="zh-CN"/>
        </w:rPr>
        <w:t xml:space="preserve">-USIM </w:t>
      </w:r>
      <w:proofErr w:type="spellStart"/>
      <w:r w:rsidR="008F6FF4" w:rsidRPr="000F7665">
        <w:rPr>
          <w:lang w:val="en-IE" w:eastAsia="zh-CN"/>
        </w:rPr>
        <w:t>DualSteer</w:t>
      </w:r>
      <w:proofErr w:type="spellEnd"/>
      <w:r w:rsidRPr="00D001F3">
        <w:rPr>
          <w:lang w:val="en-IE" w:eastAsia="zh-CN"/>
        </w:rPr>
        <w:t xml:space="preserve"> UEs).</w:t>
      </w:r>
    </w:p>
    <w:p w14:paraId="24404D19" w14:textId="313636F9" w:rsidR="001A6476" w:rsidRPr="00D001F3" w:rsidRDefault="001A6476" w:rsidP="001A6476">
      <w:pPr>
        <w:pStyle w:val="B1"/>
        <w:rPr>
          <w:lang w:val="en-IE" w:eastAsia="zh-CN"/>
        </w:rPr>
      </w:pPr>
      <w:r w:rsidRPr="00D001F3">
        <w:rPr>
          <w:b/>
          <w:lang w:val="en-IE" w:eastAsia="zh-CN"/>
        </w:rPr>
        <w:lastRenderedPageBreak/>
        <w:t>Observation 4b</w:t>
      </w:r>
      <w:r w:rsidRPr="00D001F3">
        <w:rPr>
          <w:lang w:val="en-IE" w:eastAsia="zh-CN"/>
        </w:rPr>
        <w:t>: Based on observation 3, the UE(s) of the DualSteer device need to be aware whether a given USIM belongs to a DualSteer device subscription, and what is the linked USIM for that subscription, including the case for which the other USIM is under control of another UE of the same DualSteer device (i.e. the UE needs to know which other UE of the DualSteer device controls the other USIM corresponding to this USIM's subscription).</w:t>
      </w:r>
    </w:p>
    <w:p w14:paraId="45E2A31A" w14:textId="0E6F9289" w:rsidR="001A6476" w:rsidRPr="00D001F3" w:rsidRDefault="001A6476" w:rsidP="001A6476">
      <w:pPr>
        <w:pStyle w:val="B1"/>
        <w:rPr>
          <w:lang w:val="en-IE" w:eastAsia="zh-CN"/>
        </w:rPr>
      </w:pPr>
      <w:r w:rsidRPr="00D001F3">
        <w:rPr>
          <w:b/>
          <w:lang w:val="en-IE" w:eastAsia="zh-CN"/>
        </w:rPr>
        <w:t>Observation 4c</w:t>
      </w:r>
      <w:r w:rsidRPr="00D001F3">
        <w:rPr>
          <w:lang w:val="en-IE" w:eastAsia="zh-CN"/>
        </w:rPr>
        <w:t>: Based on observation 2. the UE(s) of the DualSteer device may need to know whether a given SUPI of a DualSteer device subscription is the primary or secondary SUPI.</w:t>
      </w:r>
    </w:p>
    <w:p w14:paraId="695548C4" w14:textId="59CA272D" w:rsidR="001A6476" w:rsidRPr="00D001F3" w:rsidRDefault="001A6476" w:rsidP="001A6476">
      <w:pPr>
        <w:pStyle w:val="B1"/>
        <w:rPr>
          <w:lang w:val="en-IE" w:eastAsia="zh-CN"/>
        </w:rPr>
      </w:pPr>
      <w:r w:rsidRPr="00D001F3">
        <w:rPr>
          <w:b/>
          <w:lang w:val="en-IE" w:eastAsia="zh-CN"/>
        </w:rPr>
        <w:t>Observation 4d</w:t>
      </w:r>
      <w:r w:rsidRPr="00D001F3">
        <w:rPr>
          <w:lang w:val="en-IE" w:eastAsia="zh-CN"/>
        </w:rPr>
        <w:t>: Based on the SID, the UE(s) of the DualSteer device need to be able to assess that the HPLMN supports DualSteer. Likely, this can be understood that if the UE has been informed that the subscription of the SUPI is linked to a DualSteer subscription, the HPLMN supports the DualSteer functionality.</w:t>
      </w:r>
    </w:p>
    <w:p w14:paraId="3B4DDF5C" w14:textId="579F5F75" w:rsidR="001A6476" w:rsidRPr="00D001F3" w:rsidRDefault="001A6476" w:rsidP="001A6476">
      <w:pPr>
        <w:pStyle w:val="B1"/>
        <w:rPr>
          <w:lang w:val="en-IE" w:eastAsia="zh-CN"/>
        </w:rPr>
      </w:pPr>
      <w:r w:rsidRPr="00D001F3">
        <w:rPr>
          <w:b/>
          <w:lang w:val="en-IE" w:eastAsia="zh-CN"/>
        </w:rPr>
        <w:t>Observation 5a</w:t>
      </w:r>
      <w:r w:rsidRPr="00D001F3">
        <w:rPr>
          <w:lang w:val="en-IE" w:eastAsia="zh-CN"/>
        </w:rPr>
        <w:t>: The HPLMN needs to understand whether the UE(s) registering with a SUPI of a DualSteer subscription supports the DualSteer feature and adjust its behaviour accordingly.</w:t>
      </w:r>
      <w:r w:rsidR="002F3745" w:rsidRPr="00D001F3">
        <w:rPr>
          <w:lang w:val="en-IE" w:eastAsia="zh-CN"/>
        </w:rPr>
        <w:t xml:space="preserve"> This may include the fact that the UE </w:t>
      </w:r>
      <w:r w:rsidR="006923DA">
        <w:rPr>
          <w:lang w:val="en-IE" w:eastAsia="zh-CN"/>
        </w:rPr>
        <w:t>is</w:t>
      </w:r>
      <w:r w:rsidR="006923DA" w:rsidRPr="00D001F3">
        <w:rPr>
          <w:lang w:val="en-IE" w:eastAsia="zh-CN"/>
        </w:rPr>
        <w:t xml:space="preserve"> </w:t>
      </w:r>
      <w:r w:rsidR="002F3745" w:rsidRPr="00D001F3">
        <w:rPr>
          <w:lang w:val="en-IE" w:eastAsia="zh-CN"/>
        </w:rPr>
        <w:t xml:space="preserve">a single </w:t>
      </w:r>
      <w:r w:rsidR="00750333" w:rsidRPr="000F7665">
        <w:rPr>
          <w:lang w:val="en-IE" w:eastAsia="zh-CN"/>
        </w:rPr>
        <w:t xml:space="preserve">Dual-USIM </w:t>
      </w:r>
      <w:proofErr w:type="spellStart"/>
      <w:r w:rsidR="00750333" w:rsidRPr="000F7665">
        <w:rPr>
          <w:lang w:val="en-IE" w:eastAsia="zh-CN"/>
        </w:rPr>
        <w:t>DualSteer</w:t>
      </w:r>
      <w:proofErr w:type="spellEnd"/>
      <w:r w:rsidR="00750333" w:rsidRPr="00D001F3">
        <w:rPr>
          <w:lang w:val="en-IE" w:eastAsia="zh-CN"/>
        </w:rPr>
        <w:t xml:space="preserve"> </w:t>
      </w:r>
      <w:r w:rsidR="002F3745" w:rsidRPr="00D001F3">
        <w:rPr>
          <w:lang w:val="en-IE" w:eastAsia="zh-CN"/>
        </w:rPr>
        <w:t xml:space="preserve">UE </w:t>
      </w:r>
      <w:r w:rsidR="006923DA">
        <w:rPr>
          <w:lang w:val="en-IE" w:eastAsia="zh-CN"/>
        </w:rPr>
        <w:t xml:space="preserve">of </w:t>
      </w:r>
      <w:proofErr w:type="spellStart"/>
      <w:r w:rsidR="002F3745" w:rsidRPr="00D001F3">
        <w:rPr>
          <w:lang w:val="en-IE" w:eastAsia="zh-CN"/>
        </w:rPr>
        <w:t>DualSteer</w:t>
      </w:r>
      <w:proofErr w:type="spellEnd"/>
      <w:r w:rsidR="002F3745" w:rsidRPr="00D001F3">
        <w:rPr>
          <w:lang w:val="en-IE" w:eastAsia="zh-CN"/>
        </w:rPr>
        <w:t xml:space="preserve"> device or can be part of a </w:t>
      </w:r>
      <w:r w:rsidR="006923DA">
        <w:rPr>
          <w:lang w:val="en-IE" w:eastAsia="zh-CN"/>
        </w:rPr>
        <w:t xml:space="preserve">two </w:t>
      </w:r>
      <w:r w:rsidR="002F3745" w:rsidRPr="00D001F3">
        <w:rPr>
          <w:lang w:val="en-IE" w:eastAsia="zh-CN"/>
        </w:rPr>
        <w:t xml:space="preserve">separate </w:t>
      </w:r>
      <w:r w:rsidR="00750333">
        <w:rPr>
          <w:lang w:val="en-IE" w:eastAsia="zh-CN"/>
        </w:rPr>
        <w:t>Single</w:t>
      </w:r>
      <w:r w:rsidR="00750333" w:rsidRPr="000F7665">
        <w:rPr>
          <w:lang w:val="en-IE" w:eastAsia="zh-CN"/>
        </w:rPr>
        <w:t xml:space="preserve">-USIM </w:t>
      </w:r>
      <w:proofErr w:type="spellStart"/>
      <w:r w:rsidR="00750333" w:rsidRPr="000F7665">
        <w:rPr>
          <w:lang w:val="en-IE" w:eastAsia="zh-CN"/>
        </w:rPr>
        <w:t>DualSteer</w:t>
      </w:r>
      <w:proofErr w:type="spellEnd"/>
      <w:r w:rsidR="00750333" w:rsidRPr="00D001F3">
        <w:rPr>
          <w:lang w:val="en-IE" w:eastAsia="zh-CN"/>
        </w:rPr>
        <w:t xml:space="preserve"> </w:t>
      </w:r>
      <w:r w:rsidR="002F3745" w:rsidRPr="00D001F3">
        <w:rPr>
          <w:lang w:val="en-IE" w:eastAsia="zh-CN"/>
        </w:rPr>
        <w:t xml:space="preserve">UEs </w:t>
      </w:r>
      <w:r w:rsidR="006923DA">
        <w:rPr>
          <w:lang w:val="en-IE" w:eastAsia="zh-CN"/>
        </w:rPr>
        <w:t xml:space="preserve">of </w:t>
      </w:r>
      <w:proofErr w:type="spellStart"/>
      <w:r w:rsidR="002F3745" w:rsidRPr="00D001F3">
        <w:rPr>
          <w:lang w:val="en-IE" w:eastAsia="zh-CN"/>
        </w:rPr>
        <w:t>DualSteer</w:t>
      </w:r>
      <w:proofErr w:type="spellEnd"/>
      <w:r w:rsidR="002F3745" w:rsidRPr="00D001F3">
        <w:rPr>
          <w:lang w:val="en-IE" w:eastAsia="zh-CN"/>
        </w:rPr>
        <w:t xml:space="preserve"> device.</w:t>
      </w:r>
    </w:p>
    <w:p w14:paraId="675B81CF" w14:textId="6DC56EB6" w:rsidR="001A6476" w:rsidRPr="00D001F3" w:rsidRDefault="001A6476" w:rsidP="001A6476">
      <w:pPr>
        <w:pStyle w:val="B1"/>
        <w:rPr>
          <w:lang w:val="en-IE" w:eastAsia="zh-CN"/>
        </w:rPr>
      </w:pPr>
      <w:r w:rsidRPr="00D001F3">
        <w:rPr>
          <w:b/>
          <w:lang w:val="en-IE" w:eastAsia="zh-CN"/>
        </w:rPr>
        <w:t>Observation 5b</w:t>
      </w:r>
      <w:r w:rsidRPr="00D001F3">
        <w:rPr>
          <w:lang w:val="en-IE" w:eastAsia="zh-CN"/>
        </w:rPr>
        <w:t>: The HPLMN needs to be able to understand whether a SUPI is the primary or secondary SUPI of a DualSteer subscription, and apply the network policies accordingly.</w:t>
      </w:r>
    </w:p>
    <w:p w14:paraId="4A351DF9" w14:textId="181DE652" w:rsidR="001A6476" w:rsidRPr="00D001F3" w:rsidRDefault="001A6476" w:rsidP="001A6476">
      <w:pPr>
        <w:rPr>
          <w:lang w:val="en-IE" w:eastAsia="zh-CN"/>
        </w:rPr>
      </w:pPr>
      <w:r w:rsidRPr="00D001F3">
        <w:rPr>
          <w:lang w:val="en-IE" w:eastAsia="zh-CN"/>
        </w:rPr>
        <w:t>Finally, depending on the solutions for the procedures on registration, policies, and session management, the serving network may need to know whether the UE registering on its network</w:t>
      </w:r>
      <w:r w:rsidR="008E25E3" w:rsidRPr="00D001F3">
        <w:rPr>
          <w:lang w:val="en-IE" w:eastAsia="zh-CN"/>
        </w:rPr>
        <w:t xml:space="preserve"> belongs to a DualSteer device. At least, in certain scenarios (e.g. a UE of a DualSteer device is connecting in a competing network in the home country), or based on certain policies, it may be required for the serving network to behave specifically for UEs of DualSteer devices. In this case, the following observations can be derived:</w:t>
      </w:r>
    </w:p>
    <w:p w14:paraId="0B60D7AF" w14:textId="31B69736" w:rsidR="008E25E3" w:rsidRPr="00D001F3" w:rsidRDefault="008E25E3" w:rsidP="008E25E3">
      <w:pPr>
        <w:pStyle w:val="B1"/>
        <w:rPr>
          <w:lang w:val="en-IE" w:eastAsia="zh-CN"/>
        </w:rPr>
      </w:pPr>
      <w:r w:rsidRPr="00D001F3">
        <w:rPr>
          <w:b/>
          <w:lang w:val="en-IE" w:eastAsia="zh-CN"/>
        </w:rPr>
        <w:t>Observation 6a</w:t>
      </w:r>
      <w:r w:rsidRPr="00D001F3">
        <w:rPr>
          <w:lang w:val="en-IE" w:eastAsia="zh-CN"/>
        </w:rPr>
        <w:t>: If specific handling is required in the serving network for DualSteer, the serving network needs to know whether the subscription of a UE registering to its network belongs to a DualSteer subscription.</w:t>
      </w:r>
    </w:p>
    <w:p w14:paraId="44D3BAA0" w14:textId="5FCC614B" w:rsidR="008E25E3" w:rsidRPr="00D001F3" w:rsidRDefault="008E25E3" w:rsidP="008E25E3">
      <w:pPr>
        <w:pStyle w:val="B1"/>
        <w:rPr>
          <w:lang w:val="en-IE" w:eastAsia="zh-CN"/>
        </w:rPr>
      </w:pPr>
      <w:r w:rsidRPr="00D001F3">
        <w:rPr>
          <w:b/>
          <w:lang w:val="en-IE" w:eastAsia="zh-CN"/>
        </w:rPr>
        <w:t>Observation 6b</w:t>
      </w:r>
      <w:r w:rsidRPr="00D001F3">
        <w:rPr>
          <w:lang w:val="en-IE" w:eastAsia="zh-CN"/>
        </w:rPr>
        <w:t xml:space="preserve">: If specific handling is required in the serving network for DualSteer, the serving network needs to know whether the UE registering with a SUPI linked to a DualSteer subscription </w:t>
      </w:r>
      <w:r w:rsidR="00C701F5" w:rsidRPr="00D001F3">
        <w:rPr>
          <w:lang w:val="en-IE" w:eastAsia="zh-CN"/>
        </w:rPr>
        <w:t>is part of a</w:t>
      </w:r>
      <w:r w:rsidRPr="00D001F3">
        <w:rPr>
          <w:lang w:val="en-IE" w:eastAsia="zh-CN"/>
        </w:rPr>
        <w:t xml:space="preserve"> DualSteer</w:t>
      </w:r>
      <w:r w:rsidR="00C701F5" w:rsidRPr="00D001F3">
        <w:rPr>
          <w:lang w:val="en-IE" w:eastAsia="zh-CN"/>
        </w:rPr>
        <w:t xml:space="preserve"> Device</w:t>
      </w:r>
      <w:r w:rsidRPr="00D001F3">
        <w:rPr>
          <w:lang w:val="en-IE" w:eastAsia="zh-CN"/>
        </w:rPr>
        <w:t>.</w:t>
      </w:r>
    </w:p>
    <w:p w14:paraId="5109B6C2" w14:textId="1F382592" w:rsidR="008E25E3" w:rsidRPr="00D001F3" w:rsidRDefault="008E25E3" w:rsidP="008E25E3">
      <w:pPr>
        <w:pStyle w:val="B1"/>
        <w:rPr>
          <w:lang w:val="en-IE" w:eastAsia="zh-CN"/>
        </w:rPr>
      </w:pPr>
      <w:r w:rsidRPr="00D001F3">
        <w:rPr>
          <w:b/>
          <w:lang w:val="en-IE" w:eastAsia="zh-CN"/>
        </w:rPr>
        <w:t>Observation 6c</w:t>
      </w:r>
      <w:r w:rsidRPr="00D001F3">
        <w:rPr>
          <w:lang w:val="en-IE" w:eastAsia="zh-CN"/>
        </w:rPr>
        <w:t>: If specific handling is required in the serving network for DualSteer, and based on the SID, a UE of a DualSteer device registering to a serving network (other than the HPLMN — covered by observation 4d) needs to know whether the serving network supports DualSteer.</w:t>
      </w:r>
    </w:p>
    <w:p w14:paraId="48060D3B" w14:textId="37CDB55B" w:rsidR="008E25E3" w:rsidRPr="00D001F3" w:rsidRDefault="008E25E3" w:rsidP="008E25E3">
      <w:pPr>
        <w:pStyle w:val="B1"/>
        <w:rPr>
          <w:lang w:val="en-IE" w:eastAsia="zh-CN"/>
        </w:rPr>
      </w:pPr>
      <w:r w:rsidRPr="00D001F3">
        <w:rPr>
          <w:b/>
          <w:lang w:val="en-IE" w:eastAsia="zh-CN"/>
        </w:rPr>
        <w:t>Observation 6d</w:t>
      </w:r>
      <w:r w:rsidRPr="00D001F3">
        <w:rPr>
          <w:lang w:val="en-IE" w:eastAsia="zh-CN"/>
        </w:rPr>
        <w:t>: If specific handling is required in the serving network for DualSteer, the HPLMN needs to know whether the serving network (other than itself) of a DualSteer device supports the DualSteer feature.</w:t>
      </w:r>
    </w:p>
    <w:p w14:paraId="69B33B59" w14:textId="4A6273C9" w:rsidR="008E25E3" w:rsidRPr="00D001F3" w:rsidRDefault="008E25E3" w:rsidP="008E25E3">
      <w:pPr>
        <w:rPr>
          <w:lang w:val="en-IE" w:eastAsia="zh-CN"/>
        </w:rPr>
      </w:pPr>
      <w:r w:rsidRPr="00D001F3">
        <w:rPr>
          <w:lang w:val="en-IE" w:eastAsia="zh-CN"/>
        </w:rPr>
        <w:t xml:space="preserve">Note that some of these observations might not need to be implemented </w:t>
      </w:r>
      <w:r w:rsidRPr="00D001F3">
        <w:rPr>
          <w:i/>
          <w:lang w:val="en-IE" w:eastAsia="zh-CN"/>
        </w:rPr>
        <w:t>explicitly</w:t>
      </w:r>
      <w:r w:rsidRPr="00D001F3">
        <w:rPr>
          <w:lang w:val="en-IE" w:eastAsia="zh-CN"/>
        </w:rPr>
        <w:t xml:space="preserve"> in solutions, i.e. some aspects can be "naturally" supported </w:t>
      </w:r>
      <w:r w:rsidRPr="00D001F3">
        <w:rPr>
          <w:i/>
          <w:lang w:val="en-IE" w:eastAsia="zh-CN"/>
        </w:rPr>
        <w:t>implicitly</w:t>
      </w:r>
      <w:r w:rsidRPr="00D001F3">
        <w:rPr>
          <w:lang w:val="en-IE" w:eastAsia="zh-CN"/>
        </w:rPr>
        <w:t xml:space="preserve"> by solutions, e.g. by not making it possible to behave differently than what the observation requires.</w:t>
      </w:r>
    </w:p>
    <w:p w14:paraId="6E570C72" w14:textId="5316159B" w:rsidR="00963096" w:rsidRPr="00D001F3" w:rsidRDefault="00963096" w:rsidP="00C701F5">
      <w:pPr>
        <w:pStyle w:val="Heading2"/>
        <w:rPr>
          <w:lang w:val="en-IE" w:eastAsia="zh-CN"/>
        </w:rPr>
      </w:pPr>
      <w:r w:rsidRPr="00D001F3">
        <w:rPr>
          <w:lang w:val="en-IE" w:eastAsia="zh-CN"/>
        </w:rPr>
        <w:t>1.2</w:t>
      </w:r>
      <w:r w:rsidRPr="00D001F3">
        <w:rPr>
          <w:lang w:val="en-IE" w:eastAsia="zh-CN"/>
        </w:rPr>
        <w:tab/>
        <w:t>Assumptions and requirements regarding registration for a DualSteer device</w:t>
      </w:r>
    </w:p>
    <w:p w14:paraId="1A5D94A8" w14:textId="77777777" w:rsidR="00963096" w:rsidRPr="00D001F3" w:rsidRDefault="00963096" w:rsidP="00AC573C">
      <w:pPr>
        <w:rPr>
          <w:rFonts w:eastAsiaTheme="minorEastAsia"/>
          <w:lang w:val="en-IE" w:eastAsia="zh-CN"/>
        </w:rPr>
      </w:pPr>
    </w:p>
    <w:p w14:paraId="2F5DF728" w14:textId="6EE58BA3" w:rsidR="00963096" w:rsidRPr="00D001F3" w:rsidRDefault="008E25E3" w:rsidP="00AC573C">
      <w:pPr>
        <w:rPr>
          <w:rFonts w:eastAsiaTheme="minorEastAsia"/>
          <w:lang w:val="en-IE" w:eastAsia="zh-CN"/>
        </w:rPr>
      </w:pPr>
      <w:r w:rsidRPr="00D001F3">
        <w:rPr>
          <w:rFonts w:eastAsiaTheme="minorEastAsia"/>
          <w:lang w:val="en-IE" w:eastAsia="zh-CN"/>
        </w:rPr>
        <w:t>Based on the observations above, there are a certain number of considerations necessary to be handled as part of the registration:</w:t>
      </w:r>
    </w:p>
    <w:p w14:paraId="772AD1D1" w14:textId="20D1F328" w:rsidR="008E25E3" w:rsidRPr="00D001F3" w:rsidRDefault="008E25E3" w:rsidP="008E25E3">
      <w:pPr>
        <w:pStyle w:val="B1"/>
        <w:rPr>
          <w:lang w:val="en-IE" w:eastAsia="zh-CN"/>
        </w:rPr>
      </w:pPr>
      <w:r w:rsidRPr="00D001F3">
        <w:rPr>
          <w:lang w:val="en-IE" w:eastAsia="zh-CN"/>
        </w:rPr>
        <w:t>-</w:t>
      </w:r>
      <w:r w:rsidRPr="00D001F3">
        <w:rPr>
          <w:lang w:val="en-IE" w:eastAsia="zh-CN"/>
        </w:rPr>
        <w:tab/>
        <w:t>Based on observations 4a, 4b and 4c, a UE of a DualSteer device needs to understand that it is itself a DualSteer device (likely this is known to the UE by design) and whether a SUPI it wants to use to register is part of a DualSteer subscription, and whether it is a primary or secondary SUPI of that subscription. If the knowledge is not yet configured in the UE, this knowledge needs to be provided ASAP by the network to allow this UE of the DualSteer device to behave according to the SA1 requirements and to properly interpret the HPLMN policies associated to it.</w:t>
      </w:r>
    </w:p>
    <w:p w14:paraId="3E2C2C4B" w14:textId="41B707B2" w:rsidR="008E25E3" w:rsidRPr="00D001F3" w:rsidRDefault="008E25E3" w:rsidP="008E25E3">
      <w:pPr>
        <w:pStyle w:val="B1"/>
        <w:rPr>
          <w:lang w:val="en-IE" w:eastAsia="zh-CN"/>
        </w:rPr>
      </w:pPr>
      <w:r w:rsidRPr="00D001F3">
        <w:rPr>
          <w:lang w:val="en-IE" w:eastAsia="zh-CN"/>
        </w:rPr>
        <w:t>-</w:t>
      </w:r>
      <w:r w:rsidRPr="00D001F3">
        <w:rPr>
          <w:lang w:val="en-IE" w:eastAsia="zh-CN"/>
        </w:rPr>
        <w:tab/>
        <w:t>Based on observation 4d, a UE of a DualSteer device should not initiate DualSteer specific handling unless it knows that the HPLMN supports DualSteer device. It is expected that if the UE knows that the SUPI it wants to use is part of a DualSteer subscription, then the HPLMN providing that subscription likely supports the DualSteer feature.</w:t>
      </w:r>
    </w:p>
    <w:p w14:paraId="5819C0C7" w14:textId="30E87309" w:rsidR="008E25E3" w:rsidRPr="00D001F3" w:rsidRDefault="008E25E3" w:rsidP="008E25E3">
      <w:pPr>
        <w:pStyle w:val="B1"/>
        <w:rPr>
          <w:lang w:val="en-IE" w:eastAsia="zh-CN"/>
        </w:rPr>
      </w:pPr>
      <w:r w:rsidRPr="00D001F3">
        <w:rPr>
          <w:b/>
          <w:lang w:val="en-IE" w:eastAsia="zh-CN"/>
        </w:rPr>
        <w:lastRenderedPageBreak/>
        <w:t>Observation 7a</w:t>
      </w:r>
      <w:r w:rsidRPr="00D001F3">
        <w:rPr>
          <w:lang w:val="en-IE" w:eastAsia="zh-CN"/>
        </w:rPr>
        <w:t>: If a UE part of a DualSteer device is not configured with the knowledge whether the SUPI it wants to use is part of a DualSteer subscription, then that UE shall not initiate any DualSteer specific registration mechanism. The UE shall however make the network aware that it is supporting DualSteer, in order to enable DualSteer specific handling.</w:t>
      </w:r>
    </w:p>
    <w:p w14:paraId="7CFBD657" w14:textId="048EA544" w:rsidR="008E25E3" w:rsidRPr="00D001F3" w:rsidRDefault="008E25E3" w:rsidP="008E25E3">
      <w:pPr>
        <w:pStyle w:val="B1"/>
        <w:rPr>
          <w:lang w:val="en-IE" w:eastAsia="zh-CN"/>
        </w:rPr>
      </w:pPr>
      <w:r w:rsidRPr="00D001F3">
        <w:rPr>
          <w:b/>
          <w:lang w:val="en-IE" w:eastAsia="zh-CN"/>
        </w:rPr>
        <w:t>Observation 7b</w:t>
      </w:r>
      <w:r w:rsidRPr="00D001F3">
        <w:rPr>
          <w:lang w:val="en-IE" w:eastAsia="zh-CN"/>
        </w:rPr>
        <w:t xml:space="preserve">: If a HPLMN supporting DualSteer receives a registration request from a UE for a SUPI belonging to a DualSteer subscription, and the UE is indicating being part of a DualSteer device, but the UE is not behaving </w:t>
      </w:r>
      <w:r w:rsidR="002F3745" w:rsidRPr="00D001F3">
        <w:rPr>
          <w:lang w:val="en-IE" w:eastAsia="zh-CN"/>
        </w:rPr>
        <w:t>accordingly, the HPLMN needs to inform the UE of the DualSteer specific aspects of the subscription.</w:t>
      </w:r>
    </w:p>
    <w:p w14:paraId="127E6861" w14:textId="0C774D43" w:rsidR="002F3745" w:rsidRPr="00D001F3" w:rsidRDefault="002F3745" w:rsidP="002F3745">
      <w:pPr>
        <w:rPr>
          <w:lang w:val="en-IE" w:eastAsia="zh-CN"/>
        </w:rPr>
      </w:pPr>
      <w:r w:rsidRPr="00D001F3">
        <w:rPr>
          <w:lang w:val="en-IE" w:eastAsia="zh-CN"/>
        </w:rPr>
        <w:t>This solution proposes that the UE indicates its capabilities to the network (as part of UE capabilities), so that the network can proceed with DualSteer specific handling for this UE. UE capabilities should indicate at least that the UE supports the DualSteer feature and is part of a DualSteer device. It should indicate as well whether it is a single</w:t>
      </w:r>
      <w:r w:rsidR="00CE5C3A" w:rsidRPr="00CE5C3A">
        <w:rPr>
          <w:lang w:val="en-IE" w:eastAsia="zh-CN"/>
        </w:rPr>
        <w:t xml:space="preserve"> </w:t>
      </w:r>
      <w:r w:rsidR="00CE5C3A" w:rsidRPr="000F7665">
        <w:rPr>
          <w:lang w:val="en-IE" w:eastAsia="zh-CN"/>
        </w:rPr>
        <w:t xml:space="preserve">Dual-USIM </w:t>
      </w:r>
      <w:proofErr w:type="spellStart"/>
      <w:r w:rsidR="00CE5C3A" w:rsidRPr="000F7665">
        <w:rPr>
          <w:lang w:val="en-IE" w:eastAsia="zh-CN"/>
        </w:rPr>
        <w:t>DualSteer</w:t>
      </w:r>
      <w:proofErr w:type="spellEnd"/>
      <w:r w:rsidRPr="00D001F3">
        <w:rPr>
          <w:lang w:val="en-IE" w:eastAsia="zh-CN"/>
        </w:rPr>
        <w:t xml:space="preserve"> UE </w:t>
      </w:r>
      <w:r w:rsidR="000174B9">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or whether it is part of </w:t>
      </w:r>
      <w:r w:rsidR="002544C2">
        <w:rPr>
          <w:lang w:val="en-IE" w:eastAsia="zh-CN"/>
        </w:rPr>
        <w:t>two</w:t>
      </w:r>
      <w:r w:rsidRPr="00D001F3">
        <w:rPr>
          <w:lang w:val="en-IE" w:eastAsia="zh-CN"/>
        </w:rPr>
        <w:t xml:space="preserve"> separate </w:t>
      </w:r>
      <w:r w:rsidR="00CE5C3A">
        <w:rPr>
          <w:lang w:val="en-IE" w:eastAsia="zh-CN"/>
        </w:rPr>
        <w:t>Single</w:t>
      </w:r>
      <w:r w:rsidR="00CE5C3A" w:rsidRPr="000F7665">
        <w:rPr>
          <w:lang w:val="en-IE" w:eastAsia="zh-CN"/>
        </w:rPr>
        <w:t xml:space="preserve">-USIM </w:t>
      </w:r>
      <w:proofErr w:type="spellStart"/>
      <w:r w:rsidR="00CE5C3A" w:rsidRPr="000F7665">
        <w:rPr>
          <w:lang w:val="en-IE" w:eastAsia="zh-CN"/>
        </w:rPr>
        <w:t>DualSteer</w:t>
      </w:r>
      <w:proofErr w:type="spellEnd"/>
      <w:r w:rsidR="00CE5C3A" w:rsidRPr="00D001F3">
        <w:rPr>
          <w:lang w:val="en-IE" w:eastAsia="zh-CN"/>
        </w:rPr>
        <w:t xml:space="preserve"> </w:t>
      </w:r>
      <w:r w:rsidRPr="00D001F3">
        <w:rPr>
          <w:lang w:val="en-IE" w:eastAsia="zh-CN"/>
        </w:rPr>
        <w:t xml:space="preserve">UEs </w:t>
      </w:r>
      <w:r w:rsidR="000174B9">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or whether it can act as both. As </w:t>
      </w:r>
      <w:r w:rsidR="00701211" w:rsidRPr="00D001F3">
        <w:rPr>
          <w:lang w:val="en-IE" w:eastAsia="zh-CN"/>
        </w:rPr>
        <w:t>described above, d</w:t>
      </w:r>
      <w:r w:rsidRPr="00D001F3">
        <w:rPr>
          <w:lang w:val="en-IE" w:eastAsia="zh-CN"/>
        </w:rPr>
        <w:t>epending on the policies, there may be an asym</w:t>
      </w:r>
      <w:r w:rsidR="005F4DD6" w:rsidRPr="00D001F3">
        <w:rPr>
          <w:lang w:val="en-IE" w:eastAsia="zh-CN"/>
        </w:rPr>
        <w:t>m</w:t>
      </w:r>
      <w:r w:rsidRPr="00D001F3">
        <w:rPr>
          <w:lang w:val="en-IE" w:eastAsia="zh-CN"/>
        </w:rPr>
        <w:t xml:space="preserve">etric design between the UEs for </w:t>
      </w:r>
      <w:r w:rsidR="00B865EF">
        <w:rPr>
          <w:lang w:val="en-IE" w:eastAsia="zh-CN"/>
        </w:rPr>
        <w:t>two</w:t>
      </w:r>
      <w:r w:rsidRPr="00D001F3">
        <w:rPr>
          <w:lang w:val="en-IE" w:eastAsia="zh-CN"/>
        </w:rPr>
        <w:t xml:space="preserve"> separate</w:t>
      </w:r>
      <w:r w:rsidR="00CE5C3A" w:rsidRPr="00CE5C3A">
        <w:rPr>
          <w:lang w:val="en-IE" w:eastAsia="zh-CN"/>
        </w:rPr>
        <w:t xml:space="preserve"> </w:t>
      </w:r>
      <w:r w:rsidR="00CE5C3A">
        <w:rPr>
          <w:lang w:val="en-IE" w:eastAsia="zh-CN"/>
        </w:rPr>
        <w:t>Single</w:t>
      </w:r>
      <w:r w:rsidR="00CE5C3A" w:rsidRPr="000F7665">
        <w:rPr>
          <w:lang w:val="en-IE" w:eastAsia="zh-CN"/>
        </w:rPr>
        <w:t xml:space="preserve">-USIM </w:t>
      </w:r>
      <w:proofErr w:type="spellStart"/>
      <w:r w:rsidR="00CE5C3A" w:rsidRPr="000F7665">
        <w:rPr>
          <w:lang w:val="en-IE" w:eastAsia="zh-CN"/>
        </w:rPr>
        <w:t>DualSteer</w:t>
      </w:r>
      <w:proofErr w:type="spellEnd"/>
      <w:r w:rsidRPr="00D001F3">
        <w:rPr>
          <w:lang w:val="en-IE" w:eastAsia="zh-CN"/>
        </w:rPr>
        <w:t xml:space="preserve"> UEs </w:t>
      </w:r>
      <w:r w:rsidR="000174B9">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(e.g. for a DualSteer device that is intended to be used with one LEO NTN network and one GEO NTN network), there may be a need to indicate to the network that the UE is the primary UE or secondary UE in the </w:t>
      </w:r>
      <w:proofErr w:type="spellStart"/>
      <w:r w:rsidRPr="00D001F3">
        <w:rPr>
          <w:lang w:val="en-IE" w:eastAsia="zh-CN"/>
        </w:rPr>
        <w:t>DualSteer</w:t>
      </w:r>
      <w:proofErr w:type="spellEnd"/>
      <w:r w:rsidRPr="00D001F3">
        <w:rPr>
          <w:lang w:val="en-IE" w:eastAsia="zh-CN"/>
        </w:rPr>
        <w:t xml:space="preserve"> device.</w:t>
      </w:r>
    </w:p>
    <w:p w14:paraId="28E3CD29" w14:textId="72A9EC23" w:rsidR="002F3745" w:rsidRPr="00D001F3" w:rsidRDefault="002F3745" w:rsidP="00C701F5">
      <w:pPr>
        <w:pStyle w:val="B1"/>
        <w:rPr>
          <w:lang w:val="en-IE" w:eastAsia="zh-CN"/>
        </w:rPr>
      </w:pPr>
      <w:r w:rsidRPr="00D001F3">
        <w:rPr>
          <w:b/>
          <w:lang w:val="en-IE" w:eastAsia="zh-CN"/>
        </w:rPr>
        <w:t>Observation 7c</w:t>
      </w:r>
      <w:r w:rsidRPr="00D001F3">
        <w:rPr>
          <w:lang w:val="en-IE" w:eastAsia="zh-CN"/>
        </w:rPr>
        <w:t xml:space="preserve">: The UE </w:t>
      </w:r>
      <w:r w:rsidR="005F4DD6" w:rsidRPr="00D001F3">
        <w:rPr>
          <w:lang w:val="en-IE" w:eastAsia="zh-CN"/>
        </w:rPr>
        <w:t xml:space="preserve">part of a DualSteer device </w:t>
      </w:r>
      <w:r w:rsidRPr="00D001F3">
        <w:rPr>
          <w:lang w:val="en-IE" w:eastAsia="zh-CN"/>
        </w:rPr>
        <w:t xml:space="preserve">indicates its capabilities to the network, including: (1) that it supports the DualSteer feature; (2) whether it supports being a single </w:t>
      </w:r>
      <w:r w:rsidR="00C73183" w:rsidRPr="000F7665">
        <w:rPr>
          <w:lang w:val="en-IE" w:eastAsia="zh-CN"/>
        </w:rPr>
        <w:t xml:space="preserve">Dual-USIM </w:t>
      </w:r>
      <w:proofErr w:type="spellStart"/>
      <w:r w:rsidR="00C73183" w:rsidRPr="000F7665">
        <w:rPr>
          <w:lang w:val="en-IE" w:eastAsia="zh-CN"/>
        </w:rPr>
        <w:t>DualSteer</w:t>
      </w:r>
      <w:proofErr w:type="spellEnd"/>
      <w:r w:rsidR="00C73183" w:rsidRPr="00D001F3">
        <w:rPr>
          <w:lang w:val="en-IE" w:eastAsia="zh-CN"/>
        </w:rPr>
        <w:t xml:space="preserve"> </w:t>
      </w:r>
      <w:r w:rsidRPr="00D001F3">
        <w:rPr>
          <w:lang w:val="en-IE" w:eastAsia="zh-CN"/>
        </w:rPr>
        <w:t>UE</w:t>
      </w:r>
      <w:r w:rsidR="000174B9">
        <w:rPr>
          <w:lang w:val="en-IE" w:eastAsia="zh-CN"/>
        </w:rPr>
        <w:t xml:space="preserve"> of</w:t>
      </w:r>
      <w:r w:rsidRPr="00D001F3">
        <w:rPr>
          <w:lang w:val="en-IE" w:eastAsia="zh-CN"/>
        </w:rPr>
        <w:t xml:space="preserve"> </w:t>
      </w:r>
      <w:proofErr w:type="spellStart"/>
      <w:r w:rsidRPr="00D001F3">
        <w:rPr>
          <w:lang w:val="en-IE" w:eastAsia="zh-CN"/>
        </w:rPr>
        <w:t>DualSteer</w:t>
      </w:r>
      <w:proofErr w:type="spellEnd"/>
      <w:r w:rsidRPr="00D001F3">
        <w:rPr>
          <w:lang w:val="en-IE" w:eastAsia="zh-CN"/>
        </w:rPr>
        <w:t xml:space="preserve"> device; (3) whether it supports being part of </w:t>
      </w:r>
      <w:r w:rsidR="000174B9">
        <w:rPr>
          <w:lang w:val="en-IE" w:eastAsia="zh-CN"/>
        </w:rPr>
        <w:t xml:space="preserve">two </w:t>
      </w:r>
      <w:r w:rsidRPr="00D001F3">
        <w:rPr>
          <w:lang w:val="en-IE" w:eastAsia="zh-CN"/>
        </w:rPr>
        <w:t xml:space="preserve">separate </w:t>
      </w:r>
      <w:r w:rsidR="00C73183">
        <w:rPr>
          <w:lang w:val="en-IE" w:eastAsia="zh-CN"/>
        </w:rPr>
        <w:t>Single</w:t>
      </w:r>
      <w:r w:rsidR="00C73183" w:rsidRPr="000F7665">
        <w:rPr>
          <w:lang w:val="en-IE" w:eastAsia="zh-CN"/>
        </w:rPr>
        <w:t xml:space="preserve">-USIM </w:t>
      </w:r>
      <w:proofErr w:type="spellStart"/>
      <w:r w:rsidR="00C73183" w:rsidRPr="000F7665">
        <w:rPr>
          <w:lang w:val="en-IE" w:eastAsia="zh-CN"/>
        </w:rPr>
        <w:t>DualSteer</w:t>
      </w:r>
      <w:proofErr w:type="spellEnd"/>
      <w:r w:rsidR="00C73183" w:rsidRPr="00D001F3">
        <w:rPr>
          <w:lang w:val="en-IE" w:eastAsia="zh-CN"/>
        </w:rPr>
        <w:t xml:space="preserve"> </w:t>
      </w:r>
      <w:r w:rsidRPr="00D001F3">
        <w:rPr>
          <w:lang w:val="en-IE" w:eastAsia="zh-CN"/>
        </w:rPr>
        <w:t xml:space="preserve">UEs </w:t>
      </w:r>
      <w:r w:rsidR="000174B9">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(4) possibly, if it is part of  </w:t>
      </w:r>
      <w:r w:rsidR="000174B9">
        <w:rPr>
          <w:lang w:val="en-IE" w:eastAsia="zh-CN"/>
        </w:rPr>
        <w:t xml:space="preserve">two </w:t>
      </w:r>
      <w:r w:rsidRPr="00D001F3">
        <w:rPr>
          <w:lang w:val="en-IE" w:eastAsia="zh-CN"/>
        </w:rPr>
        <w:t xml:space="preserve">separate </w:t>
      </w:r>
      <w:r w:rsidR="00E90A43">
        <w:rPr>
          <w:lang w:val="en-IE" w:eastAsia="zh-CN"/>
        </w:rPr>
        <w:t>Single</w:t>
      </w:r>
      <w:r w:rsidR="00E90A43" w:rsidRPr="000F7665">
        <w:rPr>
          <w:lang w:val="en-IE" w:eastAsia="zh-CN"/>
        </w:rPr>
        <w:t xml:space="preserve">-USIM </w:t>
      </w:r>
      <w:proofErr w:type="spellStart"/>
      <w:r w:rsidR="00E90A43" w:rsidRPr="000F7665">
        <w:rPr>
          <w:lang w:val="en-IE" w:eastAsia="zh-CN"/>
        </w:rPr>
        <w:t>DualSteer</w:t>
      </w:r>
      <w:proofErr w:type="spellEnd"/>
      <w:r w:rsidR="00E90A43" w:rsidRPr="00D001F3">
        <w:rPr>
          <w:lang w:val="en-IE" w:eastAsia="zh-CN"/>
        </w:rPr>
        <w:t xml:space="preserve"> </w:t>
      </w:r>
      <w:r w:rsidRPr="00D001F3">
        <w:rPr>
          <w:lang w:val="en-IE" w:eastAsia="zh-CN"/>
        </w:rPr>
        <w:t xml:space="preserve">UEs </w:t>
      </w:r>
      <w:r w:rsidR="000174B9">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whether it acts (or can act) as the primary UE or secondary UE.</w:t>
      </w:r>
    </w:p>
    <w:p w14:paraId="57881C27" w14:textId="4E1181FE" w:rsidR="002F3745" w:rsidRPr="00D001F3" w:rsidRDefault="002F3745" w:rsidP="002F3745">
      <w:pPr>
        <w:rPr>
          <w:lang w:val="en-IE" w:eastAsia="zh-CN"/>
        </w:rPr>
      </w:pPr>
      <w:r w:rsidRPr="00D001F3">
        <w:rPr>
          <w:lang w:val="en-IE" w:eastAsia="zh-CN"/>
        </w:rPr>
        <w:t>The solution proposes two scenarios:</w:t>
      </w:r>
    </w:p>
    <w:p w14:paraId="10B4C252" w14:textId="2BF663C5" w:rsidR="002F3745" w:rsidRPr="00D001F3" w:rsidRDefault="002F3745" w:rsidP="00C701F5">
      <w:pPr>
        <w:pStyle w:val="B1"/>
        <w:rPr>
          <w:lang w:val="en-IE" w:eastAsia="zh-CN"/>
        </w:rPr>
      </w:pPr>
      <w:r w:rsidRPr="00D001F3">
        <w:rPr>
          <w:lang w:val="en-IE" w:eastAsia="zh-CN"/>
        </w:rPr>
        <w:t>-</w:t>
      </w:r>
      <w:r w:rsidRPr="00D001F3">
        <w:rPr>
          <w:lang w:val="en-IE" w:eastAsia="zh-CN"/>
        </w:rPr>
        <w:tab/>
        <w:t>The UE belonging to a DualSteer device is not aware whether the SUPI it is using is part of a DualSteer subscription: in this case, it provides its UE capabilities unilaterally, and expects the supporting network to provide information regarding DualSteer, including whether the SUPI is the primary or secondary SUPI, and giving the means to the UE to identify the corresponding other SUPI of the DualSteer subscription.</w:t>
      </w:r>
    </w:p>
    <w:p w14:paraId="7DCDBADB" w14:textId="101E0E5D" w:rsidR="002F3745" w:rsidRPr="00D001F3" w:rsidRDefault="002F3745" w:rsidP="00C701F5">
      <w:pPr>
        <w:pStyle w:val="B1"/>
        <w:rPr>
          <w:lang w:val="en-IE" w:eastAsia="zh-CN"/>
        </w:rPr>
      </w:pPr>
      <w:r w:rsidRPr="00D001F3">
        <w:rPr>
          <w:lang w:val="en-IE" w:eastAsia="zh-CN"/>
        </w:rPr>
        <w:t>-</w:t>
      </w:r>
      <w:r w:rsidRPr="00D001F3">
        <w:rPr>
          <w:lang w:val="en-IE" w:eastAsia="zh-CN"/>
        </w:rPr>
        <w:tab/>
        <w:t>The UE belonging to a DualSteer device is aware whether the SUPI it is using is part of a DualSteer subscription: in this case, it can follow the DualSteer policies for the SUPI, and indicate its capabilities and its knowledge of the SUPI being part of the DualSteer subscription.</w:t>
      </w:r>
    </w:p>
    <w:p w14:paraId="6F1EBADC" w14:textId="5CC3A404" w:rsidR="002F3745" w:rsidRPr="00D001F3" w:rsidRDefault="002F3745" w:rsidP="002F3745">
      <w:pPr>
        <w:rPr>
          <w:lang w:val="en-IE" w:eastAsia="zh-CN"/>
        </w:rPr>
      </w:pPr>
      <w:r w:rsidRPr="00D001F3">
        <w:rPr>
          <w:lang w:val="en-IE" w:eastAsia="zh-CN"/>
        </w:rPr>
        <w:t>Additionally, based on Observation 6c, the UE needs to know whether the serving network (esp. when different from the HPLMN) supports DualSteer, as otherwise, it needs to behave as a "normal UE" in that network. This solution proposes that only the primary SUPI can be used in that case.</w:t>
      </w:r>
    </w:p>
    <w:p w14:paraId="4D9E640A" w14:textId="53E10A03" w:rsidR="002F3745" w:rsidRPr="00D001F3" w:rsidRDefault="002F3745" w:rsidP="002F3745">
      <w:pPr>
        <w:pStyle w:val="B1"/>
        <w:rPr>
          <w:lang w:val="en-IE" w:eastAsia="zh-CN"/>
        </w:rPr>
      </w:pPr>
      <w:r w:rsidRPr="00D001F3">
        <w:rPr>
          <w:b/>
          <w:lang w:val="en-IE" w:eastAsia="zh-CN"/>
        </w:rPr>
        <w:t>Observation 7d</w:t>
      </w:r>
      <w:r w:rsidRPr="00D001F3">
        <w:rPr>
          <w:lang w:val="en-IE" w:eastAsia="zh-CN"/>
        </w:rPr>
        <w:t xml:space="preserve">: The UE </w:t>
      </w:r>
      <w:r w:rsidR="005F4DD6" w:rsidRPr="00D001F3">
        <w:rPr>
          <w:lang w:val="en-IE" w:eastAsia="zh-CN"/>
        </w:rPr>
        <w:t xml:space="preserve">part of a DualSteer device </w:t>
      </w:r>
      <w:r w:rsidRPr="00D001F3">
        <w:rPr>
          <w:lang w:val="en-IE" w:eastAsia="zh-CN"/>
        </w:rPr>
        <w:t>needs to behave as a "normal UE" if the serving network does not support DualSteer.</w:t>
      </w:r>
    </w:p>
    <w:p w14:paraId="5B2FF2DF" w14:textId="7BD4F2D2" w:rsidR="002F3745" w:rsidRPr="00D001F3" w:rsidRDefault="002F3745" w:rsidP="002F3745">
      <w:pPr>
        <w:pStyle w:val="B1"/>
        <w:rPr>
          <w:lang w:val="en-IE" w:eastAsia="zh-CN"/>
        </w:rPr>
      </w:pPr>
      <w:r w:rsidRPr="00D001F3">
        <w:rPr>
          <w:b/>
          <w:lang w:val="en-IE" w:eastAsia="zh-CN"/>
        </w:rPr>
        <w:t>Observation 7e</w:t>
      </w:r>
      <w:r w:rsidRPr="00D001F3">
        <w:rPr>
          <w:lang w:val="en-IE" w:eastAsia="zh-CN"/>
        </w:rPr>
        <w:t>: The DualSteer device can only use the primary SUPI if one of the serving networks does not support DualSteer.</w:t>
      </w:r>
    </w:p>
    <w:p w14:paraId="4BD7A40C" w14:textId="33746916" w:rsidR="002F3745" w:rsidRPr="00D001F3" w:rsidRDefault="002F3745" w:rsidP="002F3745">
      <w:pPr>
        <w:rPr>
          <w:lang w:val="en-IE" w:eastAsia="zh-CN"/>
        </w:rPr>
      </w:pPr>
      <w:r w:rsidRPr="00D001F3">
        <w:rPr>
          <w:lang w:val="en-IE" w:eastAsia="zh-CN"/>
        </w:rPr>
        <w:t>Note that UE capabilities need to be processed by the AMF, and in case of a serving network different from the HPLMN, only the UDM is in the HPLMN at this stage. Therefore, it is expected that the serving network needs to support DualSteer, in order to be able to process the UE capabilities related to DualSteer, and to be able to enforce the requirements related to DualSteer. In any case, in a non-roaming scenario where two PLMNs are involved, the network needs to be able to validate that national roaming is allowed in this case, therefore needs to be able to assess that this is a connection in relation with DualSteer.</w:t>
      </w:r>
    </w:p>
    <w:p w14:paraId="10B2E4EB" w14:textId="1CAD9817" w:rsidR="002F3745" w:rsidRPr="00D001F3" w:rsidRDefault="002F3745" w:rsidP="00C701F5">
      <w:pPr>
        <w:pStyle w:val="B1"/>
        <w:rPr>
          <w:lang w:val="en-IE" w:eastAsia="zh-CN"/>
        </w:rPr>
      </w:pPr>
      <w:r w:rsidRPr="00D001F3">
        <w:rPr>
          <w:b/>
          <w:lang w:val="en-IE" w:eastAsia="zh-CN"/>
        </w:rPr>
        <w:t>Observation 8</w:t>
      </w:r>
      <w:r w:rsidRPr="00D001F3">
        <w:rPr>
          <w:lang w:val="en-IE" w:eastAsia="zh-CN"/>
        </w:rPr>
        <w:t>: The serving network is expected to support DualSteer in order to enable DualSteer functionality in the DualSteer device. If the serving network does not support DualSteer, then the UE cannot enable DualSteer functionality while connected to that network.</w:t>
      </w:r>
    </w:p>
    <w:p w14:paraId="4AB06446" w14:textId="00D66CCA" w:rsidR="002F3745" w:rsidRPr="00D001F3" w:rsidRDefault="002F3745" w:rsidP="00C701F5">
      <w:pPr>
        <w:rPr>
          <w:lang w:val="en-IE" w:eastAsia="zh-CN"/>
        </w:rPr>
      </w:pPr>
      <w:r w:rsidRPr="00D001F3">
        <w:rPr>
          <w:lang w:val="en-IE" w:eastAsia="zh-CN"/>
        </w:rPr>
        <w:t xml:space="preserve">Note that one way to </w:t>
      </w:r>
      <w:r w:rsidR="00701211" w:rsidRPr="00D001F3">
        <w:rPr>
          <w:lang w:val="en-IE" w:eastAsia="zh-CN"/>
        </w:rPr>
        <w:t>simplify the handling of</w:t>
      </w:r>
      <w:r w:rsidRPr="00D001F3">
        <w:rPr>
          <w:lang w:val="en-IE" w:eastAsia="zh-CN"/>
        </w:rPr>
        <w:t xml:space="preserve"> this limitation is by limiting the available networks of the secondary USIM to only networks that support DualSteer.</w:t>
      </w:r>
    </w:p>
    <w:p w14:paraId="3671BF17" w14:textId="6573C3BE" w:rsidR="002F3745" w:rsidRPr="00D001F3" w:rsidRDefault="00701211" w:rsidP="002F3745">
      <w:pPr>
        <w:rPr>
          <w:lang w:val="en-IE" w:eastAsia="zh-CN"/>
        </w:rPr>
      </w:pPr>
      <w:r w:rsidRPr="00D001F3">
        <w:rPr>
          <w:lang w:val="en-IE" w:eastAsia="zh-CN"/>
        </w:rPr>
        <w:t>Based on observation 8, when a UE of the DualSteer device registers with the primary SUPI to a serving network for which it does not know whether it supports DualSteer, the UE shall only use the regular registration. If the serving network then interprets the provided UE capabilities related to DualSteer, the UE can then store the knowledge that the serving network supports DualSteer for later registrations.</w:t>
      </w:r>
    </w:p>
    <w:p w14:paraId="6EA8D29F" w14:textId="50604316" w:rsidR="00701211" w:rsidRPr="00D001F3" w:rsidRDefault="00701211" w:rsidP="00701211">
      <w:pPr>
        <w:rPr>
          <w:lang w:val="en-IE" w:eastAsia="zh-CN"/>
        </w:rPr>
      </w:pPr>
      <w:r w:rsidRPr="00D001F3">
        <w:rPr>
          <w:lang w:val="en-IE" w:eastAsia="zh-CN"/>
        </w:rPr>
        <w:t xml:space="preserve">Based on observation 8, when a UE of the DualSteer device registers with the secondary SUPI to a serving network for which it does not know whether it supports DualSteer (in case we do not limit allowed networks for the secondary SUPI </w:t>
      </w:r>
      <w:r w:rsidRPr="00D001F3">
        <w:rPr>
          <w:lang w:val="en-IE" w:eastAsia="zh-CN"/>
        </w:rPr>
        <w:lastRenderedPageBreak/>
        <w:t>to be only networks supporting DualSteer), the UE shall only use the regular registration. If the serving network then does not interpret the provided UE capabilities related to DualSteer, then the UE stores the knowledge that the serving network does not support DualSteer and disconnects (or alternatively, the UDM, which should know that the serving network does not support DualSteer, fails the registration for this secondary SUPI).</w:t>
      </w:r>
    </w:p>
    <w:p w14:paraId="06A5613D" w14:textId="2F6C2075" w:rsidR="00963096" w:rsidRPr="00D001F3" w:rsidRDefault="00701211" w:rsidP="00AC573C">
      <w:pPr>
        <w:rPr>
          <w:rFonts w:eastAsiaTheme="minorEastAsia"/>
          <w:lang w:val="en-IE" w:eastAsia="zh-CN"/>
        </w:rPr>
      </w:pPr>
      <w:r w:rsidRPr="00D001F3">
        <w:rPr>
          <w:rFonts w:eastAsiaTheme="minorEastAsia"/>
          <w:lang w:val="en-IE" w:eastAsia="zh-CN"/>
        </w:rPr>
        <w:t>Once the UE, the serving network and the HPLMN have established that all entities fulfil the requirements for a DualSteer operation (according to Observations 4a to 4d, 5a and 5b, and 6a to 6d), the DualSteer feature can be enable for this DualSteer device in the present configuration.</w:t>
      </w:r>
    </w:p>
    <w:p w14:paraId="6225EF9C" w14:textId="70A7CF58" w:rsidR="00701211" w:rsidRPr="00D001F3" w:rsidRDefault="00701211" w:rsidP="00AC573C">
      <w:pPr>
        <w:rPr>
          <w:rFonts w:eastAsiaTheme="minorEastAsia"/>
          <w:lang w:val="en-IE" w:eastAsia="zh-CN"/>
        </w:rPr>
      </w:pPr>
      <w:r w:rsidRPr="00D001F3">
        <w:rPr>
          <w:rFonts w:eastAsiaTheme="minorEastAsia"/>
          <w:lang w:val="en-IE" w:eastAsia="zh-CN"/>
        </w:rPr>
        <w:t xml:space="preserve">To establish this shared knowledge, it is expected that the UE of the DualSteer device registering to a network provides </w:t>
      </w:r>
      <w:proofErr w:type="spellStart"/>
      <w:r w:rsidR="00432EF9">
        <w:rPr>
          <w:rFonts w:eastAsiaTheme="minorEastAsia"/>
          <w:lang w:val="en-IE" w:eastAsia="zh-CN"/>
        </w:rPr>
        <w:t>DualSteer</w:t>
      </w:r>
      <w:proofErr w:type="spellEnd"/>
      <w:r w:rsidR="00432EF9">
        <w:rPr>
          <w:rFonts w:eastAsiaTheme="minorEastAsia"/>
          <w:lang w:val="en-IE" w:eastAsia="zh-CN"/>
        </w:rPr>
        <w:t xml:space="preserve"> Pairing </w:t>
      </w:r>
      <w:r w:rsidR="00C77B2C">
        <w:rPr>
          <w:rFonts w:eastAsiaTheme="minorEastAsia"/>
          <w:lang w:val="en-IE" w:eastAsia="zh-CN"/>
        </w:rPr>
        <w:t>information</w:t>
      </w:r>
      <w:r w:rsidRPr="00D001F3">
        <w:rPr>
          <w:rFonts w:eastAsiaTheme="minorEastAsia"/>
          <w:lang w:val="en-IE" w:eastAsia="zh-CN"/>
        </w:rPr>
        <w:t xml:space="preserve"> that allows the network to understand (1) that the UE has the proper knowledge regarding its DualSteer configuration (incl. whether this SUPI is the primary or secondary SUPI), (2) that the UE knows that the serving network supports DualSteer (since otherwise it cannot provide this additional information so as to not negatively impact the serving PLMN), and (3) that the UE knows </w:t>
      </w:r>
      <w:r w:rsidR="005F4DD6" w:rsidRPr="00D001F3">
        <w:rPr>
          <w:rFonts w:eastAsiaTheme="minorEastAsia"/>
          <w:lang w:val="en-IE" w:eastAsia="zh-CN"/>
        </w:rPr>
        <w:t xml:space="preserve">of </w:t>
      </w:r>
      <w:r w:rsidRPr="00D001F3">
        <w:rPr>
          <w:rFonts w:eastAsiaTheme="minorEastAsia"/>
          <w:lang w:val="en-IE" w:eastAsia="zh-CN"/>
        </w:rPr>
        <w:t>the other SUPI associated with this SUPI.</w:t>
      </w:r>
      <w:r w:rsidR="00A61880">
        <w:rPr>
          <w:rFonts w:eastAsiaTheme="minorEastAsia"/>
          <w:lang w:val="en-IE" w:eastAsia="zh-CN"/>
        </w:rPr>
        <w:t xml:space="preserve"> In return, based on the </w:t>
      </w:r>
      <w:proofErr w:type="spellStart"/>
      <w:r w:rsidR="00F035C5">
        <w:rPr>
          <w:rFonts w:eastAsiaTheme="minorEastAsia"/>
          <w:lang w:val="en-IE" w:eastAsia="zh-CN"/>
        </w:rPr>
        <w:t>DualSteer</w:t>
      </w:r>
      <w:proofErr w:type="spellEnd"/>
      <w:r w:rsidR="00F035C5">
        <w:rPr>
          <w:rFonts w:eastAsiaTheme="minorEastAsia"/>
          <w:lang w:val="en-IE" w:eastAsia="zh-CN"/>
        </w:rPr>
        <w:t xml:space="preserve"> Pairing</w:t>
      </w:r>
      <w:r w:rsidR="007D4D46">
        <w:rPr>
          <w:rFonts w:eastAsiaTheme="minorEastAsia"/>
          <w:lang w:val="en-IE" w:eastAsia="zh-CN"/>
        </w:rPr>
        <w:t xml:space="preserve"> information</w:t>
      </w:r>
      <w:r w:rsidR="00A61880">
        <w:rPr>
          <w:rFonts w:eastAsiaTheme="minorEastAsia"/>
          <w:lang w:val="en-IE" w:eastAsia="zh-CN"/>
        </w:rPr>
        <w:t xml:space="preserve"> provided by the UE of DualSteer device other than the UE of DualSteer device which receives the </w:t>
      </w:r>
      <w:proofErr w:type="spellStart"/>
      <w:r w:rsidR="00F035C5">
        <w:rPr>
          <w:rFonts w:eastAsiaTheme="minorEastAsia"/>
          <w:lang w:val="en-IE" w:eastAsia="zh-CN"/>
        </w:rPr>
        <w:t>DualSteer</w:t>
      </w:r>
      <w:proofErr w:type="spellEnd"/>
      <w:r w:rsidR="00F035C5">
        <w:rPr>
          <w:rFonts w:eastAsiaTheme="minorEastAsia"/>
          <w:lang w:val="en-IE" w:eastAsia="zh-CN"/>
        </w:rPr>
        <w:t xml:space="preserve"> Pairing</w:t>
      </w:r>
      <w:r w:rsidR="00A61880">
        <w:rPr>
          <w:rFonts w:eastAsiaTheme="minorEastAsia"/>
          <w:lang w:val="en-IE" w:eastAsia="zh-CN"/>
        </w:rPr>
        <w:t xml:space="preserve"> information first, the network can determine that the two UEs are from the same DualSteer device.</w:t>
      </w:r>
    </w:p>
    <w:p w14:paraId="6F99C7AA" w14:textId="6F24B230" w:rsidR="00E01A51" w:rsidRPr="00D001F3" w:rsidRDefault="00E01A51" w:rsidP="00AC573C">
      <w:pPr>
        <w:rPr>
          <w:rFonts w:eastAsiaTheme="minorEastAsia"/>
          <w:lang w:val="en-IE" w:eastAsia="zh-CN"/>
        </w:rPr>
      </w:pPr>
      <w:r w:rsidRPr="00D001F3">
        <w:rPr>
          <w:rFonts w:eastAsiaTheme="minorEastAsia"/>
          <w:lang w:val="en-IE" w:eastAsia="zh-CN"/>
        </w:rPr>
        <w:t xml:space="preserve">This solution limits the information transfer required between the two separate </w:t>
      </w:r>
      <w:r w:rsidR="00EA05A0">
        <w:rPr>
          <w:lang w:val="en-IE" w:eastAsia="zh-CN"/>
        </w:rPr>
        <w:t>Single</w:t>
      </w:r>
      <w:r w:rsidR="00EA05A0" w:rsidRPr="000F7665">
        <w:rPr>
          <w:lang w:val="en-IE" w:eastAsia="zh-CN"/>
        </w:rPr>
        <w:t xml:space="preserve">-USIM </w:t>
      </w:r>
      <w:proofErr w:type="spellStart"/>
      <w:r w:rsidR="00EA05A0" w:rsidRPr="000F7665">
        <w:rPr>
          <w:lang w:val="en-IE" w:eastAsia="zh-CN"/>
        </w:rPr>
        <w:t>DualSteer</w:t>
      </w:r>
      <w:proofErr w:type="spellEnd"/>
      <w:r w:rsidR="00EA05A0" w:rsidRPr="00D001F3">
        <w:rPr>
          <w:rFonts w:eastAsiaTheme="minorEastAsia"/>
          <w:lang w:val="en-IE" w:eastAsia="zh-CN"/>
        </w:rPr>
        <w:t xml:space="preserve"> </w:t>
      </w:r>
      <w:r w:rsidRPr="00D001F3">
        <w:rPr>
          <w:rFonts w:eastAsiaTheme="minorEastAsia"/>
          <w:lang w:val="en-IE" w:eastAsia="zh-CN"/>
        </w:rPr>
        <w:t xml:space="preserve">UEs of the </w:t>
      </w:r>
      <w:proofErr w:type="spellStart"/>
      <w:r w:rsidRPr="00D001F3">
        <w:rPr>
          <w:rFonts w:eastAsiaTheme="minorEastAsia"/>
          <w:lang w:val="en-IE" w:eastAsia="zh-CN"/>
        </w:rPr>
        <w:t>DualSteer</w:t>
      </w:r>
      <w:proofErr w:type="spellEnd"/>
      <w:r w:rsidRPr="00D001F3">
        <w:rPr>
          <w:rFonts w:eastAsiaTheme="minorEastAsia"/>
          <w:lang w:val="en-IE" w:eastAsia="zh-CN"/>
        </w:rPr>
        <w:t xml:space="preserve"> device to only the </w:t>
      </w:r>
      <w:proofErr w:type="spellStart"/>
      <w:r w:rsidR="00B6234B">
        <w:rPr>
          <w:rFonts w:eastAsiaTheme="minorEastAsia"/>
          <w:lang w:val="en-IE" w:eastAsia="zh-CN"/>
        </w:rPr>
        <w:t>DualSteer</w:t>
      </w:r>
      <w:proofErr w:type="spellEnd"/>
      <w:r w:rsidR="00B6234B">
        <w:rPr>
          <w:rFonts w:eastAsiaTheme="minorEastAsia"/>
          <w:lang w:val="en-IE" w:eastAsia="zh-CN"/>
        </w:rPr>
        <w:t xml:space="preserve"> Pairing</w:t>
      </w:r>
      <w:r w:rsidR="00694E3B">
        <w:rPr>
          <w:rFonts w:eastAsiaTheme="minorEastAsia"/>
          <w:lang w:val="en-IE" w:eastAsia="zh-CN"/>
        </w:rPr>
        <w:t xml:space="preserve"> information and potentially the policies for </w:t>
      </w:r>
      <w:proofErr w:type="spellStart"/>
      <w:r w:rsidR="00694E3B">
        <w:rPr>
          <w:rFonts w:eastAsiaTheme="minorEastAsia"/>
          <w:lang w:val="en-IE" w:eastAsia="zh-CN"/>
        </w:rPr>
        <w:t>DualSteer</w:t>
      </w:r>
      <w:proofErr w:type="spellEnd"/>
      <w:r w:rsidRPr="00D001F3">
        <w:rPr>
          <w:rFonts w:eastAsiaTheme="minorEastAsia"/>
          <w:lang w:val="en-IE" w:eastAsia="zh-CN"/>
        </w:rPr>
        <w:t>. It is not expected (but it is not precluded) at this stage to standardise the interface between the two UEs. However, it is expected that the information shared between the UEs of the DualSteer device to be limited to the strict necessary to fulfil the requirements set in TS 22.261 [</w:t>
      </w:r>
      <w:r w:rsidR="005F4DD6" w:rsidRPr="00D001F3">
        <w:rPr>
          <w:rFonts w:eastAsiaTheme="minorEastAsia"/>
          <w:lang w:val="en-IE" w:eastAsia="zh-CN"/>
        </w:rPr>
        <w:t>2</w:t>
      </w:r>
      <w:r w:rsidRPr="00D001F3">
        <w:rPr>
          <w:rFonts w:eastAsiaTheme="minorEastAsia"/>
          <w:lang w:val="en-IE" w:eastAsia="zh-CN"/>
        </w:rPr>
        <w:t>].</w:t>
      </w:r>
    </w:p>
    <w:p w14:paraId="35923922" w14:textId="77777777" w:rsidR="00CA6115" w:rsidRPr="00D001F3" w:rsidRDefault="00CA6115" w:rsidP="00CA6115">
      <w:pPr>
        <w:pStyle w:val="Heading1"/>
      </w:pPr>
      <w:r w:rsidRPr="00D001F3">
        <w:t>2. Text Proposal</w:t>
      </w:r>
    </w:p>
    <w:p w14:paraId="45A6AD2F" w14:textId="7839EFB9" w:rsidR="00CA6115" w:rsidRPr="00D001F3" w:rsidRDefault="00F40EE5" w:rsidP="008754B1">
      <w:pPr>
        <w:jc w:val="both"/>
        <w:rPr>
          <w:lang w:eastAsia="zh-CN"/>
        </w:rPr>
      </w:pPr>
      <w:r w:rsidRPr="00D001F3">
        <w:rPr>
          <w:lang w:eastAsia="zh-CN"/>
        </w:rPr>
        <w:t>It is proposed to capture the following changes vs. TR</w:t>
      </w:r>
      <w:r w:rsidR="00B7146B" w:rsidRPr="00D001F3">
        <w:rPr>
          <w:lang w:eastAsia="zh-CN"/>
        </w:rPr>
        <w:t> </w:t>
      </w:r>
      <w:r w:rsidRPr="00D001F3">
        <w:rPr>
          <w:lang w:eastAsia="zh-CN"/>
        </w:rPr>
        <w:t>23.</w:t>
      </w:r>
      <w:r w:rsidR="00AE0B99" w:rsidRPr="00D001F3">
        <w:rPr>
          <w:lang w:eastAsia="zh-CN"/>
        </w:rPr>
        <w:t>700-</w:t>
      </w:r>
      <w:r w:rsidR="00221E36" w:rsidRPr="00D001F3">
        <w:rPr>
          <w:lang w:eastAsia="zh-CN"/>
        </w:rPr>
        <w:t>54</w:t>
      </w:r>
      <w:r w:rsidRPr="00D001F3">
        <w:rPr>
          <w:lang w:eastAsia="zh-CN"/>
        </w:rPr>
        <w:t>.</w:t>
      </w:r>
    </w:p>
    <w:p w14:paraId="76B11656" w14:textId="2D63998A" w:rsidR="009D404D" w:rsidRPr="00D001F3" w:rsidRDefault="009D404D" w:rsidP="009D40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D001F3">
        <w:rPr>
          <w:rFonts w:ascii="Arial" w:hAnsi="Arial" w:cs="Arial"/>
          <w:color w:val="FF0000"/>
          <w:sz w:val="28"/>
          <w:szCs w:val="28"/>
          <w:lang w:val="en-US"/>
        </w:rPr>
        <w:t>* * * * First change * * * *</w:t>
      </w:r>
    </w:p>
    <w:p w14:paraId="02B2E8F1" w14:textId="77777777" w:rsidR="009D404D" w:rsidRPr="00D001F3" w:rsidRDefault="009D404D" w:rsidP="009D404D">
      <w:pPr>
        <w:pStyle w:val="Heading2"/>
      </w:pPr>
      <w:r w:rsidRPr="00D001F3">
        <w:t>6.0</w:t>
      </w:r>
      <w:r w:rsidRPr="00D001F3">
        <w:tab/>
        <w:t>Mapping of Solutions to Key Issues</w:t>
      </w:r>
    </w:p>
    <w:p w14:paraId="249F173B" w14:textId="77777777" w:rsidR="009D404D" w:rsidRPr="00D001F3" w:rsidRDefault="009D404D" w:rsidP="009D404D">
      <w:pPr>
        <w:pStyle w:val="TH"/>
      </w:pPr>
      <w:r w:rsidRPr="00D001F3">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9D404D" w:rsidRPr="00D001F3" w14:paraId="01E6242C" w14:textId="77777777" w:rsidTr="001A39AF">
        <w:trPr>
          <w:cantSplit/>
          <w:jc w:val="center"/>
        </w:trPr>
        <w:tc>
          <w:tcPr>
            <w:tcW w:w="1667" w:type="dxa"/>
            <w:shd w:val="clear" w:color="auto" w:fill="auto"/>
          </w:tcPr>
          <w:p w14:paraId="064AF653" w14:textId="77777777" w:rsidR="009D404D" w:rsidRPr="00D001F3" w:rsidRDefault="009D404D" w:rsidP="001A39AF">
            <w:pPr>
              <w:pStyle w:val="TAH"/>
            </w:pPr>
          </w:p>
        </w:tc>
        <w:tc>
          <w:tcPr>
            <w:tcW w:w="6670" w:type="dxa"/>
            <w:gridSpan w:val="4"/>
            <w:shd w:val="clear" w:color="auto" w:fill="auto"/>
          </w:tcPr>
          <w:p w14:paraId="04D88800" w14:textId="77777777" w:rsidR="009D404D" w:rsidRPr="00D001F3" w:rsidRDefault="009D404D" w:rsidP="001A39AF">
            <w:pPr>
              <w:pStyle w:val="TAH"/>
            </w:pPr>
            <w:r w:rsidRPr="00D001F3">
              <w:t>Key Issues for DualSteer</w:t>
            </w:r>
          </w:p>
        </w:tc>
      </w:tr>
      <w:tr w:rsidR="009D404D" w:rsidRPr="00D001F3" w14:paraId="09EC22CB" w14:textId="77777777" w:rsidTr="001A39AF">
        <w:trPr>
          <w:cantSplit/>
          <w:jc w:val="center"/>
        </w:trPr>
        <w:tc>
          <w:tcPr>
            <w:tcW w:w="1667" w:type="dxa"/>
            <w:shd w:val="clear" w:color="auto" w:fill="auto"/>
          </w:tcPr>
          <w:p w14:paraId="750659FD" w14:textId="77777777" w:rsidR="009D404D" w:rsidRPr="00D001F3" w:rsidRDefault="009D404D" w:rsidP="001A39AF">
            <w:pPr>
              <w:pStyle w:val="TAH"/>
            </w:pPr>
            <w:r w:rsidRPr="00D001F3">
              <w:t>Solution</w:t>
            </w:r>
            <w:r w:rsidRPr="00D001F3">
              <w:rPr>
                <w:rFonts w:hint="eastAsia"/>
              </w:rPr>
              <w:t>#</w:t>
            </w:r>
          </w:p>
        </w:tc>
        <w:tc>
          <w:tcPr>
            <w:tcW w:w="1667" w:type="dxa"/>
            <w:shd w:val="clear" w:color="auto" w:fill="auto"/>
          </w:tcPr>
          <w:p w14:paraId="0FB72CFC" w14:textId="77777777" w:rsidR="009D404D" w:rsidRPr="00D001F3" w:rsidRDefault="009D404D" w:rsidP="001A39AF">
            <w:pPr>
              <w:pStyle w:val="TAH"/>
            </w:pPr>
            <w:r w:rsidRPr="00D001F3">
              <w:t>&lt;Key Issue #1.1&gt;</w:t>
            </w:r>
          </w:p>
        </w:tc>
        <w:tc>
          <w:tcPr>
            <w:tcW w:w="1667" w:type="dxa"/>
            <w:shd w:val="clear" w:color="auto" w:fill="auto"/>
          </w:tcPr>
          <w:p w14:paraId="01458383" w14:textId="77777777" w:rsidR="009D404D" w:rsidRPr="00D001F3" w:rsidRDefault="009D404D" w:rsidP="001A39AF">
            <w:pPr>
              <w:pStyle w:val="TAH"/>
            </w:pPr>
            <w:r w:rsidRPr="00D001F3">
              <w:t>&lt;Key Issue #1.2&gt;</w:t>
            </w:r>
          </w:p>
        </w:tc>
        <w:tc>
          <w:tcPr>
            <w:tcW w:w="1667" w:type="dxa"/>
            <w:shd w:val="clear" w:color="auto" w:fill="auto"/>
          </w:tcPr>
          <w:p w14:paraId="62D2E266" w14:textId="77777777" w:rsidR="009D404D" w:rsidRPr="00D001F3" w:rsidRDefault="009D404D" w:rsidP="001A39AF">
            <w:pPr>
              <w:pStyle w:val="TAH"/>
            </w:pPr>
          </w:p>
        </w:tc>
        <w:tc>
          <w:tcPr>
            <w:tcW w:w="1669" w:type="dxa"/>
            <w:shd w:val="clear" w:color="auto" w:fill="auto"/>
          </w:tcPr>
          <w:p w14:paraId="4F444A88" w14:textId="77777777" w:rsidR="009D404D" w:rsidRPr="00D001F3" w:rsidRDefault="009D404D" w:rsidP="001A39AF">
            <w:pPr>
              <w:pStyle w:val="TAH"/>
            </w:pPr>
          </w:p>
        </w:tc>
      </w:tr>
      <w:tr w:rsidR="00D001F3" w:rsidRPr="00D001F3" w14:paraId="755FAA4A" w14:textId="77777777" w:rsidTr="001A39AF">
        <w:trPr>
          <w:cantSplit/>
          <w:jc w:val="center"/>
        </w:trPr>
        <w:tc>
          <w:tcPr>
            <w:tcW w:w="1667" w:type="dxa"/>
            <w:shd w:val="clear" w:color="auto" w:fill="auto"/>
          </w:tcPr>
          <w:p w14:paraId="42FF81FD" w14:textId="6E8C6EA1" w:rsidR="00D001F3" w:rsidRPr="00D001F3" w:rsidRDefault="00D001F3" w:rsidP="00D001F3">
            <w:pPr>
              <w:pStyle w:val="TAH"/>
            </w:pPr>
            <w:r w:rsidRPr="00D001F3">
              <w:t>#X</w:t>
            </w:r>
          </w:p>
        </w:tc>
        <w:tc>
          <w:tcPr>
            <w:tcW w:w="1667" w:type="dxa"/>
            <w:shd w:val="clear" w:color="auto" w:fill="auto"/>
          </w:tcPr>
          <w:p w14:paraId="5F2AA23F" w14:textId="17CB5FF1" w:rsidR="00D001F3" w:rsidRPr="00D001F3" w:rsidRDefault="00D001F3" w:rsidP="00D001F3">
            <w:pPr>
              <w:pStyle w:val="TAC"/>
              <w:rPr>
                <w:rFonts w:eastAsiaTheme="minorEastAsia"/>
                <w:lang w:eastAsia="zh-CN"/>
              </w:rPr>
            </w:pPr>
            <w:r w:rsidRPr="00D001F3">
              <w:rPr>
                <w:rFonts w:eastAsiaTheme="minorEastAsia" w:hint="eastAsia"/>
                <w:lang w:eastAsia="zh-CN"/>
              </w:rPr>
              <w:t>X</w:t>
            </w:r>
          </w:p>
        </w:tc>
        <w:tc>
          <w:tcPr>
            <w:tcW w:w="1667" w:type="dxa"/>
            <w:shd w:val="clear" w:color="auto" w:fill="auto"/>
          </w:tcPr>
          <w:p w14:paraId="019F34D7" w14:textId="23EFF1F6" w:rsidR="00D001F3" w:rsidRPr="00D001F3" w:rsidRDefault="00D001F3" w:rsidP="00D001F3">
            <w:pPr>
              <w:pStyle w:val="TAC"/>
              <w:rPr>
                <w:rFonts w:eastAsiaTheme="minorEastAsia"/>
                <w:lang w:eastAsia="zh-CN"/>
              </w:rPr>
            </w:pPr>
            <w:r w:rsidRPr="00D001F3">
              <w:rPr>
                <w:rFonts w:eastAsiaTheme="minorEastAsia" w:hint="eastAsia"/>
                <w:lang w:eastAsia="zh-CN"/>
              </w:rPr>
              <w:t>X</w:t>
            </w:r>
          </w:p>
        </w:tc>
        <w:tc>
          <w:tcPr>
            <w:tcW w:w="1667" w:type="dxa"/>
            <w:shd w:val="clear" w:color="auto" w:fill="auto"/>
          </w:tcPr>
          <w:p w14:paraId="53BAC970" w14:textId="77777777" w:rsidR="00D001F3" w:rsidRPr="00D001F3" w:rsidRDefault="00D001F3" w:rsidP="00D001F3">
            <w:pPr>
              <w:pStyle w:val="TAC"/>
            </w:pPr>
          </w:p>
        </w:tc>
        <w:tc>
          <w:tcPr>
            <w:tcW w:w="1669" w:type="dxa"/>
            <w:shd w:val="clear" w:color="auto" w:fill="auto"/>
          </w:tcPr>
          <w:p w14:paraId="3FCEA368" w14:textId="77777777" w:rsidR="00D001F3" w:rsidRPr="00D001F3" w:rsidRDefault="00D001F3" w:rsidP="00D001F3">
            <w:pPr>
              <w:pStyle w:val="TAC"/>
            </w:pPr>
          </w:p>
        </w:tc>
      </w:tr>
      <w:tr w:rsidR="00D001F3" w:rsidRPr="00D001F3" w14:paraId="370C6CEA" w14:textId="77777777" w:rsidTr="001A39AF">
        <w:trPr>
          <w:cantSplit/>
          <w:jc w:val="center"/>
        </w:trPr>
        <w:tc>
          <w:tcPr>
            <w:tcW w:w="1667" w:type="dxa"/>
            <w:shd w:val="clear" w:color="auto" w:fill="auto"/>
          </w:tcPr>
          <w:p w14:paraId="7214CD18" w14:textId="77777777" w:rsidR="00D001F3" w:rsidRPr="00D001F3" w:rsidRDefault="00D001F3" w:rsidP="00D001F3">
            <w:pPr>
              <w:pStyle w:val="TAH"/>
            </w:pPr>
          </w:p>
        </w:tc>
        <w:tc>
          <w:tcPr>
            <w:tcW w:w="1667" w:type="dxa"/>
            <w:shd w:val="clear" w:color="auto" w:fill="auto"/>
          </w:tcPr>
          <w:p w14:paraId="230D076F" w14:textId="77777777" w:rsidR="00D001F3" w:rsidRPr="00D001F3" w:rsidRDefault="00D001F3" w:rsidP="00D001F3">
            <w:pPr>
              <w:pStyle w:val="TAC"/>
            </w:pPr>
          </w:p>
        </w:tc>
        <w:tc>
          <w:tcPr>
            <w:tcW w:w="1667" w:type="dxa"/>
            <w:shd w:val="clear" w:color="auto" w:fill="auto"/>
          </w:tcPr>
          <w:p w14:paraId="45E2EE96" w14:textId="77777777" w:rsidR="00D001F3" w:rsidRPr="00D001F3" w:rsidRDefault="00D001F3" w:rsidP="00D001F3">
            <w:pPr>
              <w:pStyle w:val="TAC"/>
            </w:pPr>
          </w:p>
        </w:tc>
        <w:tc>
          <w:tcPr>
            <w:tcW w:w="1667" w:type="dxa"/>
            <w:shd w:val="clear" w:color="auto" w:fill="auto"/>
          </w:tcPr>
          <w:p w14:paraId="2DE7D25A" w14:textId="77777777" w:rsidR="00D001F3" w:rsidRPr="00D001F3" w:rsidRDefault="00D001F3" w:rsidP="00D001F3">
            <w:pPr>
              <w:pStyle w:val="TAC"/>
            </w:pPr>
          </w:p>
        </w:tc>
        <w:tc>
          <w:tcPr>
            <w:tcW w:w="1669" w:type="dxa"/>
            <w:shd w:val="clear" w:color="auto" w:fill="auto"/>
          </w:tcPr>
          <w:p w14:paraId="317D82B7" w14:textId="77777777" w:rsidR="00D001F3" w:rsidRPr="00D001F3" w:rsidRDefault="00D001F3" w:rsidP="00D001F3">
            <w:pPr>
              <w:pStyle w:val="TAC"/>
            </w:pPr>
          </w:p>
        </w:tc>
      </w:tr>
      <w:tr w:rsidR="00D001F3" w:rsidRPr="00D001F3" w14:paraId="37882866" w14:textId="77777777" w:rsidTr="001A39AF">
        <w:trPr>
          <w:cantSplit/>
          <w:jc w:val="center"/>
        </w:trPr>
        <w:tc>
          <w:tcPr>
            <w:tcW w:w="1667" w:type="dxa"/>
            <w:shd w:val="clear" w:color="auto" w:fill="auto"/>
          </w:tcPr>
          <w:p w14:paraId="72BB1CF4" w14:textId="77777777" w:rsidR="00D001F3" w:rsidRPr="00D001F3" w:rsidRDefault="00D001F3" w:rsidP="00D001F3">
            <w:pPr>
              <w:pStyle w:val="TAH"/>
            </w:pPr>
          </w:p>
        </w:tc>
        <w:tc>
          <w:tcPr>
            <w:tcW w:w="1667" w:type="dxa"/>
            <w:shd w:val="clear" w:color="auto" w:fill="auto"/>
          </w:tcPr>
          <w:p w14:paraId="0F52B594" w14:textId="77777777" w:rsidR="00D001F3" w:rsidRPr="00D001F3" w:rsidRDefault="00D001F3" w:rsidP="00D001F3">
            <w:pPr>
              <w:pStyle w:val="TAC"/>
            </w:pPr>
          </w:p>
        </w:tc>
        <w:tc>
          <w:tcPr>
            <w:tcW w:w="1667" w:type="dxa"/>
            <w:shd w:val="clear" w:color="auto" w:fill="auto"/>
          </w:tcPr>
          <w:p w14:paraId="730CA8D5" w14:textId="77777777" w:rsidR="00D001F3" w:rsidRPr="00D001F3" w:rsidRDefault="00D001F3" w:rsidP="00D001F3">
            <w:pPr>
              <w:pStyle w:val="TAC"/>
            </w:pPr>
          </w:p>
        </w:tc>
        <w:tc>
          <w:tcPr>
            <w:tcW w:w="1667" w:type="dxa"/>
            <w:shd w:val="clear" w:color="auto" w:fill="auto"/>
          </w:tcPr>
          <w:p w14:paraId="47B5EAD1" w14:textId="77777777" w:rsidR="00D001F3" w:rsidRPr="00D001F3" w:rsidRDefault="00D001F3" w:rsidP="00D001F3">
            <w:pPr>
              <w:pStyle w:val="TAC"/>
            </w:pPr>
          </w:p>
        </w:tc>
        <w:tc>
          <w:tcPr>
            <w:tcW w:w="1669" w:type="dxa"/>
            <w:shd w:val="clear" w:color="auto" w:fill="auto"/>
          </w:tcPr>
          <w:p w14:paraId="28FE1C15" w14:textId="77777777" w:rsidR="00D001F3" w:rsidRPr="00D001F3" w:rsidRDefault="00D001F3" w:rsidP="00D001F3">
            <w:pPr>
              <w:pStyle w:val="TAC"/>
            </w:pPr>
          </w:p>
        </w:tc>
      </w:tr>
      <w:tr w:rsidR="00D001F3" w:rsidRPr="00D001F3" w14:paraId="3A7600A2" w14:textId="77777777" w:rsidTr="001A39AF">
        <w:trPr>
          <w:cantSplit/>
          <w:jc w:val="center"/>
        </w:trPr>
        <w:tc>
          <w:tcPr>
            <w:tcW w:w="1667" w:type="dxa"/>
            <w:shd w:val="clear" w:color="auto" w:fill="auto"/>
          </w:tcPr>
          <w:p w14:paraId="7D829191" w14:textId="77777777" w:rsidR="00D001F3" w:rsidRPr="00D001F3" w:rsidRDefault="00D001F3" w:rsidP="00D001F3">
            <w:pPr>
              <w:pStyle w:val="TAH"/>
            </w:pPr>
          </w:p>
        </w:tc>
        <w:tc>
          <w:tcPr>
            <w:tcW w:w="1667" w:type="dxa"/>
            <w:shd w:val="clear" w:color="auto" w:fill="auto"/>
          </w:tcPr>
          <w:p w14:paraId="15175094" w14:textId="77777777" w:rsidR="00D001F3" w:rsidRPr="00D001F3" w:rsidRDefault="00D001F3" w:rsidP="00D001F3">
            <w:pPr>
              <w:pStyle w:val="TAC"/>
            </w:pPr>
          </w:p>
        </w:tc>
        <w:tc>
          <w:tcPr>
            <w:tcW w:w="1667" w:type="dxa"/>
            <w:shd w:val="clear" w:color="auto" w:fill="auto"/>
          </w:tcPr>
          <w:p w14:paraId="3A7AFCA2" w14:textId="77777777" w:rsidR="00D001F3" w:rsidRPr="00D001F3" w:rsidRDefault="00D001F3" w:rsidP="00D001F3">
            <w:pPr>
              <w:pStyle w:val="TAC"/>
            </w:pPr>
          </w:p>
        </w:tc>
        <w:tc>
          <w:tcPr>
            <w:tcW w:w="1667" w:type="dxa"/>
            <w:shd w:val="clear" w:color="auto" w:fill="auto"/>
          </w:tcPr>
          <w:p w14:paraId="1B3A958A" w14:textId="77777777" w:rsidR="00D001F3" w:rsidRPr="00D001F3" w:rsidRDefault="00D001F3" w:rsidP="00D001F3">
            <w:pPr>
              <w:pStyle w:val="TAC"/>
            </w:pPr>
          </w:p>
        </w:tc>
        <w:tc>
          <w:tcPr>
            <w:tcW w:w="1669" w:type="dxa"/>
            <w:shd w:val="clear" w:color="auto" w:fill="auto"/>
          </w:tcPr>
          <w:p w14:paraId="31879BEF" w14:textId="77777777" w:rsidR="00D001F3" w:rsidRPr="00D001F3" w:rsidRDefault="00D001F3" w:rsidP="00D001F3">
            <w:pPr>
              <w:pStyle w:val="TAC"/>
            </w:pPr>
          </w:p>
        </w:tc>
      </w:tr>
      <w:tr w:rsidR="00D001F3" w:rsidRPr="00D001F3" w14:paraId="0E54C21B" w14:textId="77777777" w:rsidTr="001A39AF">
        <w:trPr>
          <w:cantSplit/>
          <w:jc w:val="center"/>
        </w:trPr>
        <w:tc>
          <w:tcPr>
            <w:tcW w:w="1667" w:type="dxa"/>
            <w:shd w:val="clear" w:color="auto" w:fill="auto"/>
          </w:tcPr>
          <w:p w14:paraId="5C031467" w14:textId="77777777" w:rsidR="00D001F3" w:rsidRPr="00D001F3" w:rsidRDefault="00D001F3" w:rsidP="00D001F3">
            <w:pPr>
              <w:pStyle w:val="TAH"/>
            </w:pPr>
          </w:p>
        </w:tc>
        <w:tc>
          <w:tcPr>
            <w:tcW w:w="1667" w:type="dxa"/>
            <w:shd w:val="clear" w:color="auto" w:fill="auto"/>
          </w:tcPr>
          <w:p w14:paraId="7D328D2E" w14:textId="77777777" w:rsidR="00D001F3" w:rsidRPr="00D001F3" w:rsidRDefault="00D001F3" w:rsidP="00D001F3">
            <w:pPr>
              <w:pStyle w:val="TAC"/>
            </w:pPr>
          </w:p>
        </w:tc>
        <w:tc>
          <w:tcPr>
            <w:tcW w:w="1667" w:type="dxa"/>
            <w:shd w:val="clear" w:color="auto" w:fill="auto"/>
          </w:tcPr>
          <w:p w14:paraId="175F0EC8" w14:textId="77777777" w:rsidR="00D001F3" w:rsidRPr="00D001F3" w:rsidRDefault="00D001F3" w:rsidP="00D001F3">
            <w:pPr>
              <w:pStyle w:val="TAC"/>
            </w:pPr>
          </w:p>
        </w:tc>
        <w:tc>
          <w:tcPr>
            <w:tcW w:w="1667" w:type="dxa"/>
            <w:shd w:val="clear" w:color="auto" w:fill="auto"/>
          </w:tcPr>
          <w:p w14:paraId="34C6C5E1" w14:textId="77777777" w:rsidR="00D001F3" w:rsidRPr="00D001F3" w:rsidRDefault="00D001F3" w:rsidP="00D001F3">
            <w:pPr>
              <w:pStyle w:val="TAC"/>
            </w:pPr>
          </w:p>
        </w:tc>
        <w:tc>
          <w:tcPr>
            <w:tcW w:w="1669" w:type="dxa"/>
            <w:shd w:val="clear" w:color="auto" w:fill="auto"/>
          </w:tcPr>
          <w:p w14:paraId="48A21D8F" w14:textId="77777777" w:rsidR="00D001F3" w:rsidRPr="00D001F3" w:rsidRDefault="00D001F3" w:rsidP="00D001F3">
            <w:pPr>
              <w:pStyle w:val="TAC"/>
            </w:pPr>
          </w:p>
        </w:tc>
      </w:tr>
    </w:tbl>
    <w:p w14:paraId="64A74067" w14:textId="77777777" w:rsidR="009D404D" w:rsidRPr="00D001F3" w:rsidRDefault="009D404D" w:rsidP="009D404D"/>
    <w:p w14:paraId="7F5E8AE7" w14:textId="77777777" w:rsidR="009D404D" w:rsidRPr="00D001F3" w:rsidRDefault="009D404D" w:rsidP="009D404D">
      <w:pPr>
        <w:pStyle w:val="TH"/>
      </w:pPr>
      <w:r w:rsidRPr="00D001F3">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9D404D" w:rsidRPr="00D001F3" w14:paraId="30365E5A" w14:textId="77777777" w:rsidTr="001A39AF">
        <w:trPr>
          <w:cantSplit/>
          <w:jc w:val="center"/>
        </w:trPr>
        <w:tc>
          <w:tcPr>
            <w:tcW w:w="1667" w:type="dxa"/>
            <w:shd w:val="clear" w:color="auto" w:fill="auto"/>
          </w:tcPr>
          <w:p w14:paraId="6903B7CD" w14:textId="77777777" w:rsidR="009D404D" w:rsidRPr="00D001F3" w:rsidRDefault="009D404D" w:rsidP="001A39AF">
            <w:pPr>
              <w:pStyle w:val="TAH"/>
            </w:pPr>
          </w:p>
        </w:tc>
        <w:tc>
          <w:tcPr>
            <w:tcW w:w="6670" w:type="dxa"/>
            <w:gridSpan w:val="4"/>
            <w:shd w:val="clear" w:color="auto" w:fill="auto"/>
          </w:tcPr>
          <w:p w14:paraId="4EAF254A" w14:textId="77777777" w:rsidR="009D404D" w:rsidRPr="00D001F3" w:rsidRDefault="009D404D" w:rsidP="001A39AF">
            <w:pPr>
              <w:pStyle w:val="TAH"/>
            </w:pPr>
            <w:r w:rsidRPr="00D001F3">
              <w:t>Key Issues for ATSSS_Ph4</w:t>
            </w:r>
          </w:p>
        </w:tc>
      </w:tr>
      <w:tr w:rsidR="009D404D" w:rsidRPr="00D001F3" w14:paraId="0D468641" w14:textId="77777777" w:rsidTr="001A39AF">
        <w:trPr>
          <w:cantSplit/>
          <w:jc w:val="center"/>
        </w:trPr>
        <w:tc>
          <w:tcPr>
            <w:tcW w:w="1667" w:type="dxa"/>
            <w:shd w:val="clear" w:color="auto" w:fill="auto"/>
          </w:tcPr>
          <w:p w14:paraId="30CE6DB3" w14:textId="77777777" w:rsidR="009D404D" w:rsidRPr="00D001F3" w:rsidRDefault="009D404D" w:rsidP="001A39AF">
            <w:pPr>
              <w:pStyle w:val="TAH"/>
            </w:pPr>
            <w:r w:rsidRPr="00D001F3">
              <w:t>Solution</w:t>
            </w:r>
            <w:r w:rsidRPr="00D001F3">
              <w:rPr>
                <w:rFonts w:hint="eastAsia"/>
              </w:rPr>
              <w:t>#</w:t>
            </w:r>
          </w:p>
        </w:tc>
        <w:tc>
          <w:tcPr>
            <w:tcW w:w="1667" w:type="dxa"/>
            <w:shd w:val="clear" w:color="auto" w:fill="auto"/>
          </w:tcPr>
          <w:p w14:paraId="7A533F0B" w14:textId="77777777" w:rsidR="009D404D" w:rsidRPr="00D001F3" w:rsidRDefault="009D404D" w:rsidP="001A39AF">
            <w:pPr>
              <w:pStyle w:val="TAH"/>
            </w:pPr>
            <w:r w:rsidRPr="00D001F3">
              <w:t>&lt;Key Issue #2.1&gt;</w:t>
            </w:r>
          </w:p>
        </w:tc>
        <w:tc>
          <w:tcPr>
            <w:tcW w:w="1667" w:type="dxa"/>
            <w:shd w:val="clear" w:color="auto" w:fill="auto"/>
          </w:tcPr>
          <w:p w14:paraId="66A69316" w14:textId="77777777" w:rsidR="009D404D" w:rsidRPr="00D001F3" w:rsidRDefault="009D404D" w:rsidP="001A39AF">
            <w:pPr>
              <w:pStyle w:val="TAH"/>
            </w:pPr>
            <w:r w:rsidRPr="00D001F3">
              <w:t>&lt;Key Issue #2.2&gt;</w:t>
            </w:r>
          </w:p>
        </w:tc>
        <w:tc>
          <w:tcPr>
            <w:tcW w:w="1667" w:type="dxa"/>
            <w:shd w:val="clear" w:color="auto" w:fill="auto"/>
          </w:tcPr>
          <w:p w14:paraId="1F65AA35" w14:textId="77777777" w:rsidR="009D404D" w:rsidRPr="00D001F3" w:rsidRDefault="009D404D" w:rsidP="001A39AF">
            <w:pPr>
              <w:pStyle w:val="TAH"/>
            </w:pPr>
          </w:p>
        </w:tc>
        <w:tc>
          <w:tcPr>
            <w:tcW w:w="1669" w:type="dxa"/>
            <w:shd w:val="clear" w:color="auto" w:fill="auto"/>
          </w:tcPr>
          <w:p w14:paraId="1A3F665C" w14:textId="77777777" w:rsidR="009D404D" w:rsidRPr="00D001F3" w:rsidRDefault="009D404D" w:rsidP="001A39AF">
            <w:pPr>
              <w:pStyle w:val="TAH"/>
            </w:pPr>
          </w:p>
        </w:tc>
      </w:tr>
      <w:tr w:rsidR="009D404D" w:rsidRPr="00D001F3" w14:paraId="6B08EF21" w14:textId="77777777" w:rsidTr="001A39AF">
        <w:trPr>
          <w:cantSplit/>
          <w:jc w:val="center"/>
        </w:trPr>
        <w:tc>
          <w:tcPr>
            <w:tcW w:w="1667" w:type="dxa"/>
            <w:shd w:val="clear" w:color="auto" w:fill="auto"/>
          </w:tcPr>
          <w:p w14:paraId="6599333E" w14:textId="77777777" w:rsidR="009D404D" w:rsidRPr="00D001F3" w:rsidRDefault="009D404D" w:rsidP="001A39AF">
            <w:pPr>
              <w:pStyle w:val="TAH"/>
            </w:pPr>
            <w:r w:rsidRPr="00D001F3">
              <w:t>#Y</w:t>
            </w:r>
          </w:p>
        </w:tc>
        <w:tc>
          <w:tcPr>
            <w:tcW w:w="1667" w:type="dxa"/>
            <w:shd w:val="clear" w:color="auto" w:fill="auto"/>
          </w:tcPr>
          <w:p w14:paraId="414FC43D" w14:textId="77777777" w:rsidR="009D404D" w:rsidRPr="00D001F3" w:rsidRDefault="009D404D" w:rsidP="001A39AF">
            <w:pPr>
              <w:pStyle w:val="TAC"/>
            </w:pPr>
          </w:p>
        </w:tc>
        <w:tc>
          <w:tcPr>
            <w:tcW w:w="1667" w:type="dxa"/>
            <w:shd w:val="clear" w:color="auto" w:fill="auto"/>
          </w:tcPr>
          <w:p w14:paraId="2C283586" w14:textId="77777777" w:rsidR="009D404D" w:rsidRPr="00D001F3" w:rsidRDefault="009D404D" w:rsidP="001A39AF">
            <w:pPr>
              <w:pStyle w:val="TAC"/>
            </w:pPr>
          </w:p>
        </w:tc>
        <w:tc>
          <w:tcPr>
            <w:tcW w:w="1667" w:type="dxa"/>
            <w:shd w:val="clear" w:color="auto" w:fill="auto"/>
          </w:tcPr>
          <w:p w14:paraId="1D9A1599" w14:textId="77777777" w:rsidR="009D404D" w:rsidRPr="00D001F3" w:rsidRDefault="009D404D" w:rsidP="001A39AF">
            <w:pPr>
              <w:pStyle w:val="TAC"/>
            </w:pPr>
          </w:p>
        </w:tc>
        <w:tc>
          <w:tcPr>
            <w:tcW w:w="1669" w:type="dxa"/>
            <w:shd w:val="clear" w:color="auto" w:fill="auto"/>
          </w:tcPr>
          <w:p w14:paraId="3B3B3FBC" w14:textId="77777777" w:rsidR="009D404D" w:rsidRPr="00D001F3" w:rsidRDefault="009D404D" w:rsidP="001A39AF">
            <w:pPr>
              <w:pStyle w:val="TAC"/>
            </w:pPr>
          </w:p>
        </w:tc>
      </w:tr>
      <w:tr w:rsidR="009D404D" w:rsidRPr="00D001F3" w14:paraId="640AF7C2" w14:textId="77777777" w:rsidTr="001A39AF">
        <w:trPr>
          <w:cantSplit/>
          <w:jc w:val="center"/>
        </w:trPr>
        <w:tc>
          <w:tcPr>
            <w:tcW w:w="1667" w:type="dxa"/>
            <w:shd w:val="clear" w:color="auto" w:fill="auto"/>
          </w:tcPr>
          <w:p w14:paraId="50CAAB0A" w14:textId="77777777" w:rsidR="009D404D" w:rsidRPr="00D001F3" w:rsidRDefault="009D404D" w:rsidP="001A39AF">
            <w:pPr>
              <w:pStyle w:val="TAH"/>
            </w:pPr>
          </w:p>
        </w:tc>
        <w:tc>
          <w:tcPr>
            <w:tcW w:w="1667" w:type="dxa"/>
            <w:shd w:val="clear" w:color="auto" w:fill="auto"/>
          </w:tcPr>
          <w:p w14:paraId="0A1087C3" w14:textId="77777777" w:rsidR="009D404D" w:rsidRPr="00D001F3" w:rsidRDefault="009D404D" w:rsidP="001A39AF">
            <w:pPr>
              <w:pStyle w:val="TAC"/>
            </w:pPr>
          </w:p>
        </w:tc>
        <w:tc>
          <w:tcPr>
            <w:tcW w:w="1667" w:type="dxa"/>
            <w:shd w:val="clear" w:color="auto" w:fill="auto"/>
          </w:tcPr>
          <w:p w14:paraId="3734F13F" w14:textId="77777777" w:rsidR="009D404D" w:rsidRPr="00D001F3" w:rsidRDefault="009D404D" w:rsidP="001A39AF">
            <w:pPr>
              <w:pStyle w:val="TAC"/>
            </w:pPr>
          </w:p>
        </w:tc>
        <w:tc>
          <w:tcPr>
            <w:tcW w:w="1667" w:type="dxa"/>
            <w:shd w:val="clear" w:color="auto" w:fill="auto"/>
          </w:tcPr>
          <w:p w14:paraId="0517DA94" w14:textId="77777777" w:rsidR="009D404D" w:rsidRPr="00D001F3" w:rsidRDefault="009D404D" w:rsidP="001A39AF">
            <w:pPr>
              <w:pStyle w:val="TAC"/>
            </w:pPr>
          </w:p>
        </w:tc>
        <w:tc>
          <w:tcPr>
            <w:tcW w:w="1669" w:type="dxa"/>
            <w:shd w:val="clear" w:color="auto" w:fill="auto"/>
          </w:tcPr>
          <w:p w14:paraId="7F290753" w14:textId="77777777" w:rsidR="009D404D" w:rsidRPr="00D001F3" w:rsidRDefault="009D404D" w:rsidP="001A39AF">
            <w:pPr>
              <w:pStyle w:val="TAC"/>
            </w:pPr>
          </w:p>
        </w:tc>
      </w:tr>
      <w:tr w:rsidR="009D404D" w:rsidRPr="00D001F3" w14:paraId="2BE8BFA0" w14:textId="77777777" w:rsidTr="001A39AF">
        <w:trPr>
          <w:cantSplit/>
          <w:jc w:val="center"/>
        </w:trPr>
        <w:tc>
          <w:tcPr>
            <w:tcW w:w="1667" w:type="dxa"/>
            <w:shd w:val="clear" w:color="auto" w:fill="auto"/>
          </w:tcPr>
          <w:p w14:paraId="13CFAA04" w14:textId="77777777" w:rsidR="009D404D" w:rsidRPr="00D001F3" w:rsidRDefault="009D404D" w:rsidP="001A39AF">
            <w:pPr>
              <w:pStyle w:val="TAH"/>
            </w:pPr>
          </w:p>
        </w:tc>
        <w:tc>
          <w:tcPr>
            <w:tcW w:w="1667" w:type="dxa"/>
            <w:shd w:val="clear" w:color="auto" w:fill="auto"/>
          </w:tcPr>
          <w:p w14:paraId="20BA1B72" w14:textId="77777777" w:rsidR="009D404D" w:rsidRPr="00D001F3" w:rsidRDefault="009D404D" w:rsidP="001A39AF">
            <w:pPr>
              <w:pStyle w:val="TAC"/>
            </w:pPr>
          </w:p>
        </w:tc>
        <w:tc>
          <w:tcPr>
            <w:tcW w:w="1667" w:type="dxa"/>
            <w:shd w:val="clear" w:color="auto" w:fill="auto"/>
          </w:tcPr>
          <w:p w14:paraId="1EBB9C8A" w14:textId="77777777" w:rsidR="009D404D" w:rsidRPr="00D001F3" w:rsidRDefault="009D404D" w:rsidP="001A39AF">
            <w:pPr>
              <w:pStyle w:val="TAC"/>
            </w:pPr>
          </w:p>
        </w:tc>
        <w:tc>
          <w:tcPr>
            <w:tcW w:w="1667" w:type="dxa"/>
            <w:shd w:val="clear" w:color="auto" w:fill="auto"/>
          </w:tcPr>
          <w:p w14:paraId="1E710F7C" w14:textId="77777777" w:rsidR="009D404D" w:rsidRPr="00D001F3" w:rsidRDefault="009D404D" w:rsidP="001A39AF">
            <w:pPr>
              <w:pStyle w:val="TAC"/>
            </w:pPr>
          </w:p>
        </w:tc>
        <w:tc>
          <w:tcPr>
            <w:tcW w:w="1669" w:type="dxa"/>
            <w:shd w:val="clear" w:color="auto" w:fill="auto"/>
          </w:tcPr>
          <w:p w14:paraId="726BC81C" w14:textId="77777777" w:rsidR="009D404D" w:rsidRPr="00D001F3" w:rsidRDefault="009D404D" w:rsidP="001A39AF">
            <w:pPr>
              <w:pStyle w:val="TAC"/>
            </w:pPr>
          </w:p>
        </w:tc>
      </w:tr>
      <w:tr w:rsidR="009D404D" w:rsidRPr="00D001F3" w14:paraId="07BAEA5F" w14:textId="77777777" w:rsidTr="001A39AF">
        <w:trPr>
          <w:cantSplit/>
          <w:jc w:val="center"/>
        </w:trPr>
        <w:tc>
          <w:tcPr>
            <w:tcW w:w="1667" w:type="dxa"/>
            <w:shd w:val="clear" w:color="auto" w:fill="auto"/>
          </w:tcPr>
          <w:p w14:paraId="1B0C34DE" w14:textId="77777777" w:rsidR="009D404D" w:rsidRPr="00D001F3" w:rsidRDefault="009D404D" w:rsidP="001A39AF">
            <w:pPr>
              <w:pStyle w:val="TAH"/>
            </w:pPr>
          </w:p>
        </w:tc>
        <w:tc>
          <w:tcPr>
            <w:tcW w:w="1667" w:type="dxa"/>
            <w:shd w:val="clear" w:color="auto" w:fill="auto"/>
          </w:tcPr>
          <w:p w14:paraId="3E54F706" w14:textId="77777777" w:rsidR="009D404D" w:rsidRPr="00D001F3" w:rsidRDefault="009D404D" w:rsidP="001A39AF">
            <w:pPr>
              <w:pStyle w:val="TAC"/>
            </w:pPr>
          </w:p>
        </w:tc>
        <w:tc>
          <w:tcPr>
            <w:tcW w:w="1667" w:type="dxa"/>
            <w:shd w:val="clear" w:color="auto" w:fill="auto"/>
          </w:tcPr>
          <w:p w14:paraId="5C957ADE" w14:textId="77777777" w:rsidR="009D404D" w:rsidRPr="00D001F3" w:rsidRDefault="009D404D" w:rsidP="001A39AF">
            <w:pPr>
              <w:pStyle w:val="TAC"/>
            </w:pPr>
          </w:p>
        </w:tc>
        <w:tc>
          <w:tcPr>
            <w:tcW w:w="1667" w:type="dxa"/>
            <w:shd w:val="clear" w:color="auto" w:fill="auto"/>
          </w:tcPr>
          <w:p w14:paraId="6D9780BF" w14:textId="77777777" w:rsidR="009D404D" w:rsidRPr="00D001F3" w:rsidRDefault="009D404D" w:rsidP="001A39AF">
            <w:pPr>
              <w:pStyle w:val="TAC"/>
            </w:pPr>
          </w:p>
        </w:tc>
        <w:tc>
          <w:tcPr>
            <w:tcW w:w="1669" w:type="dxa"/>
            <w:shd w:val="clear" w:color="auto" w:fill="auto"/>
          </w:tcPr>
          <w:p w14:paraId="68330104" w14:textId="77777777" w:rsidR="009D404D" w:rsidRPr="00D001F3" w:rsidRDefault="009D404D" w:rsidP="001A39AF">
            <w:pPr>
              <w:pStyle w:val="TAC"/>
            </w:pPr>
          </w:p>
        </w:tc>
      </w:tr>
      <w:tr w:rsidR="009D404D" w:rsidRPr="00D001F3" w14:paraId="017A8553" w14:textId="77777777" w:rsidTr="001A39AF">
        <w:trPr>
          <w:cantSplit/>
          <w:jc w:val="center"/>
        </w:trPr>
        <w:tc>
          <w:tcPr>
            <w:tcW w:w="1667" w:type="dxa"/>
            <w:shd w:val="clear" w:color="auto" w:fill="auto"/>
          </w:tcPr>
          <w:p w14:paraId="28BDF1EA" w14:textId="77777777" w:rsidR="009D404D" w:rsidRPr="00D001F3" w:rsidRDefault="009D404D" w:rsidP="001A39AF">
            <w:pPr>
              <w:pStyle w:val="TAH"/>
            </w:pPr>
          </w:p>
        </w:tc>
        <w:tc>
          <w:tcPr>
            <w:tcW w:w="1667" w:type="dxa"/>
            <w:shd w:val="clear" w:color="auto" w:fill="auto"/>
          </w:tcPr>
          <w:p w14:paraId="19F668B7" w14:textId="77777777" w:rsidR="009D404D" w:rsidRPr="00D001F3" w:rsidRDefault="009D404D" w:rsidP="001A39AF">
            <w:pPr>
              <w:pStyle w:val="TAC"/>
            </w:pPr>
          </w:p>
        </w:tc>
        <w:tc>
          <w:tcPr>
            <w:tcW w:w="1667" w:type="dxa"/>
            <w:shd w:val="clear" w:color="auto" w:fill="auto"/>
          </w:tcPr>
          <w:p w14:paraId="1D1BEBA1" w14:textId="77777777" w:rsidR="009D404D" w:rsidRPr="00D001F3" w:rsidRDefault="009D404D" w:rsidP="001A39AF">
            <w:pPr>
              <w:pStyle w:val="TAC"/>
            </w:pPr>
          </w:p>
        </w:tc>
        <w:tc>
          <w:tcPr>
            <w:tcW w:w="1667" w:type="dxa"/>
            <w:shd w:val="clear" w:color="auto" w:fill="auto"/>
          </w:tcPr>
          <w:p w14:paraId="532B4D57" w14:textId="77777777" w:rsidR="009D404D" w:rsidRPr="00D001F3" w:rsidRDefault="009D404D" w:rsidP="001A39AF">
            <w:pPr>
              <w:pStyle w:val="TAC"/>
            </w:pPr>
          </w:p>
        </w:tc>
        <w:tc>
          <w:tcPr>
            <w:tcW w:w="1669" w:type="dxa"/>
            <w:shd w:val="clear" w:color="auto" w:fill="auto"/>
          </w:tcPr>
          <w:p w14:paraId="3F42D1E1" w14:textId="77777777" w:rsidR="009D404D" w:rsidRPr="00D001F3" w:rsidRDefault="009D404D" w:rsidP="001A39AF">
            <w:pPr>
              <w:pStyle w:val="TAC"/>
            </w:pPr>
          </w:p>
        </w:tc>
      </w:tr>
    </w:tbl>
    <w:p w14:paraId="545979CC" w14:textId="77777777" w:rsidR="009D404D" w:rsidRPr="00D001F3" w:rsidRDefault="009D404D" w:rsidP="009D404D"/>
    <w:p w14:paraId="07A26D3E" w14:textId="77777777" w:rsidR="009D404D" w:rsidRPr="00D001F3" w:rsidRDefault="009D404D" w:rsidP="009D404D">
      <w:pPr>
        <w:rPr>
          <w:lang w:val="en-US" w:eastAsia="en-US"/>
        </w:rPr>
      </w:pPr>
    </w:p>
    <w:p w14:paraId="264ECA21" w14:textId="0B5D9A4D" w:rsidR="00CA089A" w:rsidRPr="00D001F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001F3">
        <w:rPr>
          <w:rFonts w:ascii="Arial" w:hAnsi="Arial" w:cs="Arial"/>
          <w:color w:val="FF0000"/>
          <w:sz w:val="28"/>
          <w:szCs w:val="28"/>
          <w:lang w:val="en-US"/>
        </w:rPr>
        <w:t xml:space="preserve">* * * * </w:t>
      </w:r>
      <w:r w:rsidR="009D404D" w:rsidRPr="00D001F3">
        <w:rPr>
          <w:rFonts w:ascii="Arial" w:hAnsi="Arial" w:cs="Arial"/>
          <w:color w:val="FF0000"/>
          <w:sz w:val="28"/>
          <w:szCs w:val="28"/>
          <w:lang w:val="en-US" w:eastAsia="zh-CN"/>
        </w:rPr>
        <w:t>Second</w:t>
      </w:r>
      <w:r w:rsidRPr="00D001F3">
        <w:rPr>
          <w:rFonts w:ascii="Arial" w:hAnsi="Arial" w:cs="Arial"/>
          <w:color w:val="FF0000"/>
          <w:sz w:val="28"/>
          <w:szCs w:val="28"/>
          <w:lang w:val="en-US"/>
        </w:rPr>
        <w:t xml:space="preserve"> change</w:t>
      </w:r>
      <w:r w:rsidR="00622897">
        <w:rPr>
          <w:rFonts w:ascii="Arial" w:hAnsi="Arial" w:cs="Arial"/>
          <w:color w:val="FF0000"/>
          <w:sz w:val="28"/>
          <w:szCs w:val="28"/>
          <w:lang w:val="en-US"/>
        </w:rPr>
        <w:t xml:space="preserve"> (all new text)</w:t>
      </w:r>
      <w:r w:rsidRPr="00D001F3">
        <w:rPr>
          <w:rFonts w:ascii="Arial" w:hAnsi="Arial" w:cs="Arial"/>
          <w:color w:val="FF0000"/>
          <w:sz w:val="28"/>
          <w:szCs w:val="28"/>
          <w:lang w:val="en-US"/>
        </w:rPr>
        <w:t xml:space="preserve"> * * * *</w:t>
      </w:r>
      <w:bookmarkStart w:id="1" w:name="_Toc517082226"/>
    </w:p>
    <w:p w14:paraId="37AD169A" w14:textId="77777777" w:rsidR="00C52379" w:rsidRPr="00D001F3" w:rsidRDefault="00C52379" w:rsidP="00C52379">
      <w:pPr>
        <w:pStyle w:val="Heading2"/>
      </w:pPr>
      <w:bookmarkStart w:id="2" w:name="_Toc157657228"/>
      <w:bookmarkEnd w:id="1"/>
      <w:r w:rsidRPr="00D001F3">
        <w:lastRenderedPageBreak/>
        <w:t>6.1</w:t>
      </w:r>
      <w:r w:rsidRPr="00D001F3">
        <w:tab/>
        <w:t>Solutions for DualSteer</w:t>
      </w:r>
      <w:bookmarkEnd w:id="2"/>
    </w:p>
    <w:p w14:paraId="0648D7C8" w14:textId="2EA5BEDB" w:rsidR="00C52379" w:rsidRPr="00D001F3" w:rsidRDefault="00C52379" w:rsidP="00C52379">
      <w:pPr>
        <w:pStyle w:val="Heading3"/>
      </w:pPr>
      <w:bookmarkStart w:id="3" w:name="_Toc157657229"/>
      <w:bookmarkStart w:id="4" w:name="_Toc500949099"/>
      <w:bookmarkStart w:id="5" w:name="_Toc22214909"/>
      <w:bookmarkStart w:id="6" w:name="_Toc94258956"/>
      <w:r w:rsidRPr="00D001F3">
        <w:t>6.1.X</w:t>
      </w:r>
      <w:r w:rsidRPr="00D001F3">
        <w:tab/>
        <w:t xml:space="preserve">Solution #X: </w:t>
      </w:r>
      <w:bookmarkEnd w:id="3"/>
      <w:r w:rsidR="00E92C93" w:rsidRPr="00D001F3">
        <w:t>DualSteer authorization via Registration procedure</w:t>
      </w:r>
    </w:p>
    <w:p w14:paraId="338AD239" w14:textId="77777777" w:rsidR="00C52379" w:rsidRPr="00D001F3" w:rsidRDefault="00C52379" w:rsidP="00C52379">
      <w:pPr>
        <w:pStyle w:val="Heading4"/>
      </w:pPr>
      <w:r w:rsidRPr="00D001F3">
        <w:t>6.</w:t>
      </w:r>
      <w:proofErr w:type="gramStart"/>
      <w:r w:rsidRPr="00D001F3">
        <w:t>1.</w:t>
      </w:r>
      <w:r w:rsidRPr="00D001F3">
        <w:rPr>
          <w:rFonts w:hint="eastAsia"/>
        </w:rPr>
        <w:t>X</w:t>
      </w:r>
      <w:r w:rsidRPr="00D001F3">
        <w:t>.</w:t>
      </w:r>
      <w:proofErr w:type="gramEnd"/>
      <w:r w:rsidRPr="00D001F3">
        <w:t>1</w:t>
      </w:r>
      <w:r w:rsidRPr="00D001F3">
        <w:rPr>
          <w:rFonts w:hint="eastAsia"/>
        </w:rPr>
        <w:tab/>
        <w:t>Description</w:t>
      </w:r>
      <w:bookmarkEnd w:id="4"/>
      <w:bookmarkEnd w:id="5"/>
      <w:bookmarkEnd w:id="6"/>
    </w:p>
    <w:p w14:paraId="3FE23863" w14:textId="77777777" w:rsidR="00C52379" w:rsidRPr="00D001F3" w:rsidRDefault="00C52379" w:rsidP="00C52379">
      <w:pPr>
        <w:rPr>
          <w:rFonts w:eastAsiaTheme="minorEastAsia"/>
          <w:lang w:eastAsia="zh-CN"/>
        </w:rPr>
      </w:pPr>
      <w:bookmarkStart w:id="7" w:name="_Toc500949101"/>
      <w:bookmarkStart w:id="8" w:name="_Toc22214910"/>
      <w:bookmarkStart w:id="9" w:name="_Toc94258957"/>
      <w:r w:rsidRPr="00D001F3">
        <w:rPr>
          <w:rFonts w:eastAsiaTheme="minorEastAsia" w:hint="eastAsia"/>
          <w:lang w:eastAsia="zh-CN"/>
        </w:rPr>
        <w:t>T</w:t>
      </w:r>
      <w:r w:rsidRPr="00D001F3">
        <w:rPr>
          <w:rFonts w:eastAsiaTheme="minorEastAsia"/>
          <w:lang w:eastAsia="zh-CN"/>
        </w:rPr>
        <w:t>his solution addressed Key Issue #</w:t>
      </w:r>
      <w:r w:rsidR="00E92C93" w:rsidRPr="00D001F3">
        <w:rPr>
          <w:rFonts w:eastAsiaTheme="minorEastAsia"/>
          <w:lang w:eastAsia="zh-CN"/>
        </w:rPr>
        <w:t>1.1</w:t>
      </w:r>
      <w:r w:rsidRPr="00D001F3">
        <w:rPr>
          <w:rFonts w:eastAsiaTheme="minorEastAsia"/>
          <w:lang w:eastAsia="zh-CN"/>
        </w:rPr>
        <w:t xml:space="preserve"> “</w:t>
      </w:r>
      <w:r w:rsidR="00E92C93" w:rsidRPr="00D001F3">
        <w:rPr>
          <w:rFonts w:eastAsiaTheme="minorEastAsia"/>
          <w:bCs/>
          <w:lang w:val="en-US" w:eastAsia="zh-CN"/>
        </w:rPr>
        <w:t>Subscription aspects to support DualSteer</w:t>
      </w:r>
      <w:r w:rsidRPr="00D001F3">
        <w:rPr>
          <w:rFonts w:eastAsiaTheme="minorEastAsia"/>
          <w:lang w:eastAsia="zh-CN"/>
        </w:rPr>
        <w:t>”</w:t>
      </w:r>
      <w:r w:rsidR="00E92C93" w:rsidRPr="00D001F3">
        <w:rPr>
          <w:rFonts w:eastAsiaTheme="minorEastAsia"/>
          <w:lang w:eastAsia="zh-CN"/>
        </w:rPr>
        <w:t xml:space="preserve"> and Key Issue #1.2 “</w:t>
      </w:r>
      <w:r w:rsidR="00E92C93" w:rsidRPr="00D001F3">
        <w:rPr>
          <w:rFonts w:eastAsiaTheme="minorEastAsia"/>
          <w:bCs/>
          <w:lang w:val="en-US" w:eastAsia="zh-CN"/>
        </w:rPr>
        <w:t>Registration and mobility management for DualSteer</w:t>
      </w:r>
      <w:r w:rsidR="00E92C93" w:rsidRPr="00D001F3">
        <w:rPr>
          <w:rFonts w:eastAsiaTheme="minorEastAsia"/>
          <w:lang w:eastAsia="zh-CN"/>
        </w:rPr>
        <w:t>”</w:t>
      </w:r>
      <w:r w:rsidRPr="00D001F3">
        <w:rPr>
          <w:rFonts w:eastAsiaTheme="minorEastAsia"/>
          <w:lang w:eastAsia="zh-CN"/>
        </w:rPr>
        <w:t xml:space="preserve">. </w:t>
      </w:r>
    </w:p>
    <w:p w14:paraId="0A02F11D" w14:textId="3BA6CC5C" w:rsidR="00701211" w:rsidRPr="00D001F3" w:rsidRDefault="00701211" w:rsidP="00C52379">
      <w:pPr>
        <w:rPr>
          <w:rFonts w:eastAsiaTheme="minorEastAsia"/>
          <w:lang w:eastAsia="zh-CN"/>
        </w:rPr>
      </w:pPr>
      <w:r w:rsidRPr="00D001F3">
        <w:rPr>
          <w:rFonts w:eastAsiaTheme="minorEastAsia"/>
          <w:lang w:eastAsia="zh-CN"/>
        </w:rPr>
        <w:t xml:space="preserve">This solution supports the following </w:t>
      </w:r>
      <w:r w:rsidR="005F4DD6" w:rsidRPr="00D001F3">
        <w:rPr>
          <w:rFonts w:eastAsiaTheme="minorEastAsia"/>
          <w:lang w:eastAsia="zh-CN"/>
        </w:rPr>
        <w:t>assumptions</w:t>
      </w:r>
      <w:r w:rsidRPr="00D001F3">
        <w:rPr>
          <w:rFonts w:eastAsiaTheme="minorEastAsia"/>
          <w:lang w:eastAsia="zh-CN"/>
        </w:rPr>
        <w:t>:</w:t>
      </w:r>
    </w:p>
    <w:p w14:paraId="387759F9" w14:textId="1E393F6C" w:rsidR="00701211" w:rsidRPr="00D001F3" w:rsidRDefault="005F4DD6" w:rsidP="00701211">
      <w:pPr>
        <w:pStyle w:val="B1"/>
        <w:rPr>
          <w:lang w:eastAsia="zh-CN"/>
        </w:rPr>
      </w:pPr>
      <w:r w:rsidRPr="00D001F3">
        <w:rPr>
          <w:b/>
          <w:lang w:eastAsia="zh-CN"/>
        </w:rPr>
        <w:t>Assumption</w:t>
      </w:r>
      <w:r w:rsidR="00701211" w:rsidRPr="00D001F3">
        <w:rPr>
          <w:b/>
          <w:lang w:eastAsia="zh-CN"/>
        </w:rPr>
        <w:t xml:space="preserve"> 1</w:t>
      </w:r>
      <w:r w:rsidR="00701211" w:rsidRPr="00D001F3">
        <w:rPr>
          <w:lang w:eastAsia="zh-CN"/>
        </w:rPr>
        <w:t>: It is not necessary to translate the service requirement regarding the "one subscription profile" into a new table in the UDM. A pointer to the other record based on SUPI is likely to be sufficient. The creation of a separate table needs to be well justified.</w:t>
      </w:r>
    </w:p>
    <w:p w14:paraId="48089781" w14:textId="0AB38682" w:rsidR="00701211" w:rsidRPr="00D001F3" w:rsidRDefault="005F4DD6" w:rsidP="00701211">
      <w:pPr>
        <w:pStyle w:val="B1"/>
        <w:rPr>
          <w:lang w:eastAsia="zh-CN"/>
        </w:rPr>
      </w:pPr>
      <w:r w:rsidRPr="00D001F3">
        <w:rPr>
          <w:b/>
          <w:lang w:eastAsia="zh-CN"/>
        </w:rPr>
        <w:t xml:space="preserve">Assumption </w:t>
      </w:r>
      <w:r w:rsidR="00701211" w:rsidRPr="00D001F3">
        <w:rPr>
          <w:b/>
          <w:lang w:eastAsia="zh-CN"/>
        </w:rPr>
        <w:t>2</w:t>
      </w:r>
      <w:r w:rsidR="00701211" w:rsidRPr="00D001F3">
        <w:rPr>
          <w:lang w:eastAsia="zh-CN"/>
        </w:rPr>
        <w:t>: One SUPI is marked as Primary SUPI and the other SUPI is marked as Secondary SUPI, in order to be able to provide asy</w:t>
      </w:r>
      <w:r w:rsidRPr="00D001F3">
        <w:rPr>
          <w:lang w:eastAsia="zh-CN"/>
        </w:rPr>
        <w:t>m</w:t>
      </w:r>
      <w:r w:rsidR="00701211" w:rsidRPr="00D001F3">
        <w:rPr>
          <w:lang w:eastAsia="zh-CN"/>
        </w:rPr>
        <w:t>metrical policies to each SUPI and have a differentiated handling according to policies.</w:t>
      </w:r>
    </w:p>
    <w:p w14:paraId="4DDFF94D" w14:textId="67FB0769" w:rsidR="00701211" w:rsidRPr="00D001F3" w:rsidRDefault="005F4DD6" w:rsidP="00701211">
      <w:pPr>
        <w:pStyle w:val="B1"/>
        <w:rPr>
          <w:lang w:eastAsia="zh-CN"/>
        </w:rPr>
      </w:pPr>
      <w:r w:rsidRPr="00D001F3">
        <w:rPr>
          <w:b/>
          <w:lang w:eastAsia="zh-CN"/>
        </w:rPr>
        <w:t xml:space="preserve">Assumption </w:t>
      </w:r>
      <w:r w:rsidR="00701211" w:rsidRPr="00D001F3">
        <w:rPr>
          <w:b/>
          <w:lang w:eastAsia="zh-CN"/>
        </w:rPr>
        <w:t>3</w:t>
      </w:r>
      <w:r w:rsidR="00701211" w:rsidRPr="00D001F3">
        <w:rPr>
          <w:lang w:eastAsia="zh-CN"/>
        </w:rPr>
        <w:t xml:space="preserve">: </w:t>
      </w:r>
      <w:r w:rsidR="002A02CD" w:rsidRPr="00D001F3">
        <w:rPr>
          <w:lang w:eastAsia="zh-CN"/>
        </w:rPr>
        <w:t>The UDM record corresponding to e</w:t>
      </w:r>
      <w:r w:rsidR="00701211" w:rsidRPr="00D001F3">
        <w:rPr>
          <w:lang w:eastAsia="zh-CN"/>
        </w:rPr>
        <w:t>ach SUPI contains a reference to the other SUPI for the 5GS to be able to correlate the two SUPIs of the DualSteer device and properly enforce the policies.</w:t>
      </w:r>
    </w:p>
    <w:p w14:paraId="58E22FCD" w14:textId="0AE8B9BF"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4a</w:t>
      </w:r>
      <w:r w:rsidR="00701211" w:rsidRPr="00D001F3">
        <w:rPr>
          <w:lang w:val="en-IE" w:eastAsia="zh-CN"/>
        </w:rPr>
        <w:t xml:space="preserve">: The UE(s) of the DualSteer device need to be aware of their own capabilities (e.g. whether they are </w:t>
      </w:r>
      <w:r w:rsidR="009B6A1B">
        <w:rPr>
          <w:lang w:val="en-IE" w:eastAsia="zh-CN"/>
        </w:rPr>
        <w:t>single Dual</w:t>
      </w:r>
      <w:r w:rsidR="009B6A1B" w:rsidRPr="000F7665">
        <w:rPr>
          <w:lang w:val="en-IE" w:eastAsia="zh-CN"/>
        </w:rPr>
        <w:t xml:space="preserve">-USIM </w:t>
      </w:r>
      <w:proofErr w:type="spellStart"/>
      <w:r w:rsidR="009B6A1B" w:rsidRPr="000F7665">
        <w:rPr>
          <w:lang w:val="en-IE" w:eastAsia="zh-CN"/>
        </w:rPr>
        <w:t>DualSteer</w:t>
      </w:r>
      <w:proofErr w:type="spellEnd"/>
      <w:r w:rsidR="009B6A1B" w:rsidRPr="00D001F3" w:rsidDel="009B6A1B">
        <w:rPr>
          <w:lang w:val="en-IE" w:eastAsia="zh-CN"/>
        </w:rPr>
        <w:t xml:space="preserve"> </w:t>
      </w:r>
      <w:r w:rsidR="00701211" w:rsidRPr="00D001F3">
        <w:rPr>
          <w:lang w:val="en-IE" w:eastAsia="zh-CN"/>
        </w:rPr>
        <w:t xml:space="preserve">UE </w:t>
      </w:r>
      <w:r w:rsidR="009B6A1B">
        <w:rPr>
          <w:lang w:val="en-IE" w:eastAsia="zh-CN"/>
        </w:rPr>
        <w:t>of</w:t>
      </w:r>
      <w:r w:rsidR="00701211" w:rsidRPr="00D001F3">
        <w:rPr>
          <w:lang w:val="en-IE" w:eastAsia="zh-CN"/>
        </w:rPr>
        <w:t xml:space="preserve"> </w:t>
      </w:r>
      <w:proofErr w:type="spellStart"/>
      <w:r w:rsidR="00701211" w:rsidRPr="00D001F3">
        <w:rPr>
          <w:lang w:val="en-IE" w:eastAsia="zh-CN"/>
        </w:rPr>
        <w:t>DualSteer</w:t>
      </w:r>
      <w:proofErr w:type="spellEnd"/>
      <w:r w:rsidR="00701211" w:rsidRPr="00D001F3">
        <w:rPr>
          <w:lang w:val="en-IE" w:eastAsia="zh-CN"/>
        </w:rPr>
        <w:t xml:space="preserve"> device </w:t>
      </w:r>
      <w:r w:rsidR="009B6A1B">
        <w:rPr>
          <w:lang w:val="en-IE" w:eastAsia="zh-CN"/>
        </w:rPr>
        <w:t xml:space="preserve">or </w:t>
      </w:r>
      <w:r w:rsidR="00EA05A0">
        <w:rPr>
          <w:lang w:val="en-IE" w:eastAsia="zh-CN"/>
        </w:rPr>
        <w:t xml:space="preserve">two </w:t>
      </w:r>
      <w:r w:rsidR="00701211" w:rsidRPr="00D001F3">
        <w:rPr>
          <w:lang w:val="en-IE" w:eastAsia="zh-CN"/>
        </w:rPr>
        <w:t xml:space="preserve">separate </w:t>
      </w:r>
      <w:r w:rsidR="00EA05A0">
        <w:rPr>
          <w:lang w:val="en-IE" w:eastAsia="zh-CN"/>
        </w:rPr>
        <w:t>Single</w:t>
      </w:r>
      <w:r w:rsidR="00EA05A0" w:rsidRPr="000F7665">
        <w:rPr>
          <w:lang w:val="en-IE" w:eastAsia="zh-CN"/>
        </w:rPr>
        <w:t xml:space="preserve">-USIM </w:t>
      </w:r>
      <w:proofErr w:type="spellStart"/>
      <w:r w:rsidR="00EA05A0" w:rsidRPr="000F7665">
        <w:rPr>
          <w:lang w:val="en-IE" w:eastAsia="zh-CN"/>
        </w:rPr>
        <w:t>DualSteer</w:t>
      </w:r>
      <w:proofErr w:type="spellEnd"/>
      <w:r w:rsidR="00EA05A0" w:rsidRPr="00D001F3">
        <w:rPr>
          <w:lang w:val="en-IE" w:eastAsia="zh-CN"/>
        </w:rPr>
        <w:t xml:space="preserve"> </w:t>
      </w:r>
      <w:r w:rsidR="00701211" w:rsidRPr="00D001F3">
        <w:rPr>
          <w:lang w:val="en-IE" w:eastAsia="zh-CN"/>
        </w:rPr>
        <w:t>UEs</w:t>
      </w:r>
      <w:r w:rsidR="009B6A1B">
        <w:rPr>
          <w:lang w:val="en-IE" w:eastAsia="zh-CN"/>
        </w:rPr>
        <w:t xml:space="preserve"> of </w:t>
      </w:r>
      <w:proofErr w:type="spellStart"/>
      <w:r w:rsidR="009B6A1B">
        <w:rPr>
          <w:lang w:val="en-IE" w:eastAsia="zh-CN"/>
        </w:rPr>
        <w:t>DualSteer</w:t>
      </w:r>
      <w:proofErr w:type="spellEnd"/>
      <w:r w:rsidR="009B6A1B">
        <w:rPr>
          <w:lang w:val="en-IE" w:eastAsia="zh-CN"/>
        </w:rPr>
        <w:t xml:space="preserve"> device</w:t>
      </w:r>
      <w:r w:rsidR="00701211" w:rsidRPr="00D001F3">
        <w:rPr>
          <w:lang w:val="en-IE" w:eastAsia="zh-CN"/>
        </w:rPr>
        <w:t>).</w:t>
      </w:r>
    </w:p>
    <w:p w14:paraId="76DB17C6" w14:textId="1B18D0CC" w:rsidR="00701211" w:rsidRPr="00D001F3" w:rsidRDefault="005F4DD6" w:rsidP="00C701F5">
      <w:pPr>
        <w:pStyle w:val="B1"/>
        <w:rPr>
          <w:rFonts w:eastAsiaTheme="minorEastAsia"/>
          <w:lang w:val="en-IE" w:eastAsia="zh-CN"/>
        </w:rPr>
      </w:pPr>
      <w:r w:rsidRPr="00D001F3">
        <w:rPr>
          <w:b/>
          <w:lang w:eastAsia="zh-CN"/>
        </w:rPr>
        <w:t xml:space="preserve">Assumption </w:t>
      </w:r>
      <w:r w:rsidR="00701211" w:rsidRPr="00D001F3">
        <w:rPr>
          <w:b/>
          <w:lang w:val="en-IE" w:eastAsia="zh-CN"/>
        </w:rPr>
        <w:t>4b</w:t>
      </w:r>
      <w:r w:rsidR="00701211" w:rsidRPr="00D001F3">
        <w:rPr>
          <w:lang w:val="en-IE" w:eastAsia="zh-CN"/>
        </w:rPr>
        <w:t>: Based on observation 3, the UE(s) of the DualSteer device need to be aware whether a given USIM belongs to a DualSteer device subscription, and what is the linked USIM for that subscription, including</w:t>
      </w:r>
      <w:r w:rsidR="00BC031F" w:rsidRPr="00D001F3">
        <w:rPr>
          <w:lang w:val="en-IE" w:eastAsia="zh-CN"/>
        </w:rPr>
        <w:t xml:space="preserve"> the case for which the other USIM is under control of another UE of the same DualSteer device (i.e. the UE needs to know which other UE of the DualSteer device controls the other USIM corresponding to this USIM's subscription).</w:t>
      </w:r>
    </w:p>
    <w:p w14:paraId="2F4EC405" w14:textId="31522891"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4c</w:t>
      </w:r>
      <w:r w:rsidR="00701211" w:rsidRPr="00D001F3">
        <w:rPr>
          <w:lang w:val="en-IE" w:eastAsia="zh-CN"/>
        </w:rPr>
        <w:t>: Based on observation 2. the UE(s) of the DualSteer device may need to know whether a given SUPI of a DualSteer device subscription is the primary or secondary SUPI.</w:t>
      </w:r>
    </w:p>
    <w:p w14:paraId="7BC2C2DD" w14:textId="4F5340EA"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4d</w:t>
      </w:r>
      <w:r w:rsidR="00701211" w:rsidRPr="00D001F3">
        <w:rPr>
          <w:lang w:val="en-IE" w:eastAsia="zh-CN"/>
        </w:rPr>
        <w:t>: Based on the SID, the UE(s) of the DualSteer device need to be able to assess that the HPLMN supports DualSteer. Likely, this can be understood that if the UE has been informed that the subscription of the SUPI is linked to a DualSteer subscription, the HPLMN supports the DualSteer functionality.</w:t>
      </w:r>
    </w:p>
    <w:p w14:paraId="79BA8A53" w14:textId="3257783A"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5a</w:t>
      </w:r>
      <w:r w:rsidR="00701211" w:rsidRPr="00D001F3">
        <w:rPr>
          <w:lang w:val="en-IE" w:eastAsia="zh-CN"/>
        </w:rPr>
        <w:t xml:space="preserve">: The HPLMN needs to understand whether the UE(s) registering with a SUPI of a DualSteer subscription supports the DualSteer feature and adjust its behaviour accordingly. This may include the fact that the UE supports a single </w:t>
      </w:r>
      <w:r w:rsidR="00D2393A" w:rsidRPr="000F7665">
        <w:rPr>
          <w:lang w:val="en-IE" w:eastAsia="zh-CN"/>
        </w:rPr>
        <w:t xml:space="preserve">Dual-USIM </w:t>
      </w:r>
      <w:proofErr w:type="spellStart"/>
      <w:r w:rsidR="00D2393A" w:rsidRPr="000F7665">
        <w:rPr>
          <w:lang w:val="en-IE" w:eastAsia="zh-CN"/>
        </w:rPr>
        <w:t>DualSteer</w:t>
      </w:r>
      <w:proofErr w:type="spellEnd"/>
      <w:r w:rsidR="00D2393A" w:rsidRPr="00D001F3">
        <w:rPr>
          <w:lang w:val="en-IE" w:eastAsia="zh-CN"/>
        </w:rPr>
        <w:t xml:space="preserve"> </w:t>
      </w:r>
      <w:r w:rsidR="00701211" w:rsidRPr="00D001F3">
        <w:rPr>
          <w:lang w:val="en-IE" w:eastAsia="zh-CN"/>
        </w:rPr>
        <w:t xml:space="preserve">UE </w:t>
      </w:r>
      <w:r w:rsidR="00EA2032">
        <w:rPr>
          <w:lang w:val="en-IE" w:eastAsia="zh-CN"/>
        </w:rPr>
        <w:t xml:space="preserve">of </w:t>
      </w:r>
      <w:proofErr w:type="spellStart"/>
      <w:r w:rsidR="00701211" w:rsidRPr="00D001F3">
        <w:rPr>
          <w:lang w:val="en-IE" w:eastAsia="zh-CN"/>
        </w:rPr>
        <w:t>DualSteer</w:t>
      </w:r>
      <w:proofErr w:type="spellEnd"/>
      <w:r w:rsidR="00701211" w:rsidRPr="00D001F3">
        <w:rPr>
          <w:lang w:val="en-IE" w:eastAsia="zh-CN"/>
        </w:rPr>
        <w:t xml:space="preserve"> device or can be part of a </w:t>
      </w:r>
      <w:r w:rsidR="00EA05A0">
        <w:rPr>
          <w:lang w:val="en-IE" w:eastAsia="zh-CN"/>
        </w:rPr>
        <w:t xml:space="preserve">two </w:t>
      </w:r>
      <w:r w:rsidR="00701211" w:rsidRPr="00D001F3">
        <w:rPr>
          <w:lang w:val="en-IE" w:eastAsia="zh-CN"/>
        </w:rPr>
        <w:t xml:space="preserve">separate </w:t>
      </w:r>
      <w:r w:rsidR="00D2393A">
        <w:rPr>
          <w:lang w:val="en-IE" w:eastAsia="zh-CN"/>
        </w:rPr>
        <w:t>Single</w:t>
      </w:r>
      <w:r w:rsidR="00D2393A" w:rsidRPr="000F7665">
        <w:rPr>
          <w:lang w:val="en-IE" w:eastAsia="zh-CN"/>
        </w:rPr>
        <w:t xml:space="preserve">-USIM </w:t>
      </w:r>
      <w:proofErr w:type="spellStart"/>
      <w:r w:rsidR="00D2393A" w:rsidRPr="000F7665">
        <w:rPr>
          <w:lang w:val="en-IE" w:eastAsia="zh-CN"/>
        </w:rPr>
        <w:t>DualSteer</w:t>
      </w:r>
      <w:proofErr w:type="spellEnd"/>
      <w:r w:rsidR="00D2393A" w:rsidRPr="00D001F3">
        <w:rPr>
          <w:lang w:val="en-IE" w:eastAsia="zh-CN"/>
        </w:rPr>
        <w:t xml:space="preserve"> </w:t>
      </w:r>
      <w:r w:rsidR="00701211" w:rsidRPr="00D001F3">
        <w:rPr>
          <w:lang w:val="en-IE" w:eastAsia="zh-CN"/>
        </w:rPr>
        <w:t xml:space="preserve">UEs </w:t>
      </w:r>
      <w:r w:rsidR="00EA2032">
        <w:rPr>
          <w:lang w:val="en-IE" w:eastAsia="zh-CN"/>
        </w:rPr>
        <w:t xml:space="preserve">of </w:t>
      </w:r>
      <w:proofErr w:type="spellStart"/>
      <w:r w:rsidR="00701211" w:rsidRPr="00D001F3">
        <w:rPr>
          <w:lang w:val="en-IE" w:eastAsia="zh-CN"/>
        </w:rPr>
        <w:t>DualSteer</w:t>
      </w:r>
      <w:proofErr w:type="spellEnd"/>
      <w:r w:rsidR="00701211" w:rsidRPr="00D001F3">
        <w:rPr>
          <w:lang w:val="en-IE" w:eastAsia="zh-CN"/>
        </w:rPr>
        <w:t xml:space="preserve"> device.</w:t>
      </w:r>
    </w:p>
    <w:p w14:paraId="04597DAE" w14:textId="046525F4" w:rsidR="00701211" w:rsidRPr="00D001F3" w:rsidRDefault="005F4DD6">
      <w:pPr>
        <w:pStyle w:val="B1"/>
        <w:rPr>
          <w:lang w:val="en-IE" w:eastAsia="zh-CN"/>
        </w:rPr>
      </w:pPr>
      <w:r w:rsidRPr="00D001F3">
        <w:rPr>
          <w:b/>
          <w:lang w:eastAsia="zh-CN"/>
        </w:rPr>
        <w:t xml:space="preserve">Assumption </w:t>
      </w:r>
      <w:r w:rsidR="00701211" w:rsidRPr="00D001F3">
        <w:rPr>
          <w:b/>
          <w:lang w:val="en-IE" w:eastAsia="zh-CN"/>
        </w:rPr>
        <w:t>5b</w:t>
      </w:r>
      <w:r w:rsidR="00701211" w:rsidRPr="00D001F3">
        <w:rPr>
          <w:lang w:val="en-IE" w:eastAsia="zh-CN"/>
        </w:rPr>
        <w:t>: The HPLMN needs to be able to understand whether a SUPI is the primary or secondary SUPI of a DualSteer subscription, and apply the network policies accordingly.</w:t>
      </w:r>
    </w:p>
    <w:p w14:paraId="1E1C9708" w14:textId="061AB977"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6a</w:t>
      </w:r>
      <w:r w:rsidR="00701211" w:rsidRPr="00D001F3">
        <w:rPr>
          <w:lang w:val="en-IE" w:eastAsia="zh-CN"/>
        </w:rPr>
        <w:t>: If specific handling is required in the serving network for DualSteer, the serving network needs to know whether the subscription of a UE registering to its network belongs to a DualSteer subscription.</w:t>
      </w:r>
    </w:p>
    <w:p w14:paraId="49DADC0E" w14:textId="075C18D2"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6b</w:t>
      </w:r>
      <w:r w:rsidR="00701211" w:rsidRPr="00D001F3">
        <w:rPr>
          <w:lang w:val="en-IE" w:eastAsia="zh-CN"/>
        </w:rPr>
        <w:t>: If specific handling is required in the serving network for DualSteer, the serving network needs to know whether the UE registering with a SUPI linked to a DualSteer subscription supports DualSteer.</w:t>
      </w:r>
    </w:p>
    <w:p w14:paraId="6C38F03B" w14:textId="0340447F"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6c</w:t>
      </w:r>
      <w:r w:rsidR="00701211" w:rsidRPr="00D001F3">
        <w:rPr>
          <w:lang w:val="en-IE" w:eastAsia="zh-CN"/>
        </w:rPr>
        <w:t xml:space="preserve">: If specific handling is required in the serving network for DualSteer, and based on the SID, a UE of a DualSteer device registering to a serving network (other than the HPLMN — covered by </w:t>
      </w:r>
      <w:r w:rsidRPr="00D001F3">
        <w:rPr>
          <w:lang w:val="en-IE" w:eastAsia="zh-CN"/>
        </w:rPr>
        <w:t>assumption</w:t>
      </w:r>
      <w:r w:rsidR="00701211" w:rsidRPr="00D001F3">
        <w:rPr>
          <w:lang w:val="en-IE" w:eastAsia="zh-CN"/>
        </w:rPr>
        <w:t xml:space="preserve"> 4d) needs to know whether the serving network supports DualSteer.</w:t>
      </w:r>
    </w:p>
    <w:p w14:paraId="5F64FDE5" w14:textId="3B1AF66E"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6d</w:t>
      </w:r>
      <w:r w:rsidR="00701211" w:rsidRPr="00D001F3">
        <w:rPr>
          <w:lang w:val="en-IE" w:eastAsia="zh-CN"/>
        </w:rPr>
        <w:t>: If specific handling is required in the serving network for DualSteer, the HPLMN needs to know whether the serving network (other than itself) of a DualSteer device supports the DualSteer feature.</w:t>
      </w:r>
    </w:p>
    <w:p w14:paraId="51FC6950" w14:textId="26F02B87"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7a</w:t>
      </w:r>
      <w:r w:rsidR="00701211" w:rsidRPr="00D001F3">
        <w:rPr>
          <w:lang w:val="en-IE" w:eastAsia="zh-CN"/>
        </w:rPr>
        <w:t>: If a UE part of a DualSteer device is not configured with the knowledge whether the SUPI it wants to use is part of a DualSteer subscription, then that UE shall not initiate any DualSteer specific registration mechanism. The UE shall however make the network aware that it is supporting DualSteer, in order to enable DualSteer specific handling.</w:t>
      </w:r>
    </w:p>
    <w:p w14:paraId="5B611201" w14:textId="55EBFD3D" w:rsidR="00701211" w:rsidRPr="00D001F3" w:rsidRDefault="005F4DD6" w:rsidP="00701211">
      <w:pPr>
        <w:pStyle w:val="B1"/>
        <w:rPr>
          <w:lang w:val="en-IE" w:eastAsia="zh-CN"/>
        </w:rPr>
      </w:pPr>
      <w:r w:rsidRPr="00D001F3">
        <w:rPr>
          <w:b/>
          <w:lang w:eastAsia="zh-CN"/>
        </w:rPr>
        <w:lastRenderedPageBreak/>
        <w:t xml:space="preserve">Assumption </w:t>
      </w:r>
      <w:r w:rsidR="00701211" w:rsidRPr="00D001F3">
        <w:rPr>
          <w:b/>
          <w:lang w:val="en-IE" w:eastAsia="zh-CN"/>
        </w:rPr>
        <w:t>7b</w:t>
      </w:r>
      <w:r w:rsidR="00701211" w:rsidRPr="00D001F3">
        <w:rPr>
          <w:lang w:val="en-IE" w:eastAsia="zh-CN"/>
        </w:rPr>
        <w:t>: If a HPLMN supporting DualSteer receives a registration request from a UE for a SUPI belonging to a DualSteer subscription, and the UE is indicating being part of a DualSteer device, but the UE is not behaving accordingly, the HPLMN needs to inform the UE of the DualSteer specific aspects of the subscription.</w:t>
      </w:r>
    </w:p>
    <w:p w14:paraId="3670E5FE" w14:textId="1D2A9E45"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7c</w:t>
      </w:r>
      <w:r w:rsidR="00701211" w:rsidRPr="00D001F3">
        <w:rPr>
          <w:lang w:val="en-IE" w:eastAsia="zh-CN"/>
        </w:rPr>
        <w:t xml:space="preserve">: The UE </w:t>
      </w:r>
      <w:r w:rsidRPr="00D001F3">
        <w:rPr>
          <w:lang w:val="en-IE" w:eastAsia="zh-CN"/>
        </w:rPr>
        <w:t xml:space="preserve">part of a DualSteer device </w:t>
      </w:r>
      <w:r w:rsidR="00701211" w:rsidRPr="00D001F3">
        <w:rPr>
          <w:lang w:val="en-IE" w:eastAsia="zh-CN"/>
        </w:rPr>
        <w:t>indicates its capabilities to the network, including: (1) that it supports the DualSteer feature; (2) whether it supports being a single</w:t>
      </w:r>
      <w:r w:rsidR="00C715A6" w:rsidRPr="00C715A6">
        <w:rPr>
          <w:lang w:val="en-IE" w:eastAsia="zh-CN"/>
        </w:rPr>
        <w:t xml:space="preserve"> </w:t>
      </w:r>
      <w:r w:rsidR="00C715A6" w:rsidRPr="000F7665">
        <w:rPr>
          <w:lang w:val="en-IE" w:eastAsia="zh-CN"/>
        </w:rPr>
        <w:t xml:space="preserve">Dual-USIM </w:t>
      </w:r>
      <w:proofErr w:type="spellStart"/>
      <w:r w:rsidR="00C715A6" w:rsidRPr="000F7665">
        <w:rPr>
          <w:lang w:val="en-IE" w:eastAsia="zh-CN"/>
        </w:rPr>
        <w:t>DualSteer</w:t>
      </w:r>
      <w:proofErr w:type="spellEnd"/>
      <w:r w:rsidR="00701211" w:rsidRPr="00D001F3">
        <w:rPr>
          <w:lang w:val="en-IE" w:eastAsia="zh-CN"/>
        </w:rPr>
        <w:t xml:space="preserve"> UE </w:t>
      </w:r>
      <w:r w:rsidR="00520AE0">
        <w:rPr>
          <w:lang w:val="en-IE" w:eastAsia="zh-CN"/>
        </w:rPr>
        <w:t xml:space="preserve">of </w:t>
      </w:r>
      <w:proofErr w:type="spellStart"/>
      <w:r w:rsidR="00701211" w:rsidRPr="00D001F3">
        <w:rPr>
          <w:lang w:val="en-IE" w:eastAsia="zh-CN"/>
        </w:rPr>
        <w:t>DualSteer</w:t>
      </w:r>
      <w:proofErr w:type="spellEnd"/>
      <w:r w:rsidR="00701211" w:rsidRPr="00D001F3">
        <w:rPr>
          <w:lang w:val="en-IE" w:eastAsia="zh-CN"/>
        </w:rPr>
        <w:t xml:space="preserve"> device; (3) whether it supports being part of a separate</w:t>
      </w:r>
      <w:r w:rsidR="00C715A6" w:rsidRPr="00C715A6">
        <w:rPr>
          <w:lang w:val="en-IE" w:eastAsia="zh-CN"/>
        </w:rPr>
        <w:t xml:space="preserve"> </w:t>
      </w:r>
      <w:r w:rsidR="00C715A6">
        <w:rPr>
          <w:lang w:val="en-IE" w:eastAsia="zh-CN"/>
        </w:rPr>
        <w:t>Single</w:t>
      </w:r>
      <w:r w:rsidR="00C715A6" w:rsidRPr="000F7665">
        <w:rPr>
          <w:lang w:val="en-IE" w:eastAsia="zh-CN"/>
        </w:rPr>
        <w:t xml:space="preserve">-USIM </w:t>
      </w:r>
      <w:proofErr w:type="spellStart"/>
      <w:r w:rsidR="00C715A6" w:rsidRPr="000F7665">
        <w:rPr>
          <w:lang w:val="en-IE" w:eastAsia="zh-CN"/>
        </w:rPr>
        <w:t>DualSteer</w:t>
      </w:r>
      <w:proofErr w:type="spellEnd"/>
      <w:r w:rsidR="00701211" w:rsidRPr="00D001F3">
        <w:rPr>
          <w:lang w:val="en-IE" w:eastAsia="zh-CN"/>
        </w:rPr>
        <w:t xml:space="preserve"> UEs </w:t>
      </w:r>
      <w:r w:rsidR="00520AE0">
        <w:rPr>
          <w:lang w:val="en-IE" w:eastAsia="zh-CN"/>
        </w:rPr>
        <w:t xml:space="preserve">of </w:t>
      </w:r>
      <w:proofErr w:type="spellStart"/>
      <w:r w:rsidR="00701211" w:rsidRPr="00D001F3">
        <w:rPr>
          <w:lang w:val="en-IE" w:eastAsia="zh-CN"/>
        </w:rPr>
        <w:t>DualSteer</w:t>
      </w:r>
      <w:proofErr w:type="spellEnd"/>
      <w:r w:rsidR="00701211" w:rsidRPr="00D001F3">
        <w:rPr>
          <w:lang w:val="en-IE" w:eastAsia="zh-CN"/>
        </w:rPr>
        <w:t xml:space="preserve"> device; (4) possibly, if it is part of a separate</w:t>
      </w:r>
      <w:r w:rsidR="00C715A6" w:rsidRPr="00C715A6">
        <w:rPr>
          <w:lang w:val="en-IE" w:eastAsia="zh-CN"/>
        </w:rPr>
        <w:t xml:space="preserve"> </w:t>
      </w:r>
      <w:r w:rsidR="00C715A6">
        <w:rPr>
          <w:lang w:val="en-IE" w:eastAsia="zh-CN"/>
        </w:rPr>
        <w:t>Single</w:t>
      </w:r>
      <w:r w:rsidR="00C715A6" w:rsidRPr="000F7665">
        <w:rPr>
          <w:lang w:val="en-IE" w:eastAsia="zh-CN"/>
        </w:rPr>
        <w:t xml:space="preserve">-USIM </w:t>
      </w:r>
      <w:proofErr w:type="spellStart"/>
      <w:r w:rsidR="00C715A6" w:rsidRPr="000F7665">
        <w:rPr>
          <w:lang w:val="en-IE" w:eastAsia="zh-CN"/>
        </w:rPr>
        <w:t>DualSteer</w:t>
      </w:r>
      <w:proofErr w:type="spellEnd"/>
      <w:r w:rsidR="00701211" w:rsidRPr="00D001F3">
        <w:rPr>
          <w:lang w:val="en-IE" w:eastAsia="zh-CN"/>
        </w:rPr>
        <w:t xml:space="preserve"> UEs </w:t>
      </w:r>
      <w:r w:rsidR="00520AE0">
        <w:rPr>
          <w:lang w:val="en-IE" w:eastAsia="zh-CN"/>
        </w:rPr>
        <w:t xml:space="preserve">of </w:t>
      </w:r>
      <w:proofErr w:type="spellStart"/>
      <w:r w:rsidR="00701211" w:rsidRPr="00D001F3">
        <w:rPr>
          <w:lang w:val="en-IE" w:eastAsia="zh-CN"/>
        </w:rPr>
        <w:t>DualSteer</w:t>
      </w:r>
      <w:proofErr w:type="spellEnd"/>
      <w:r w:rsidR="00701211" w:rsidRPr="00D001F3">
        <w:rPr>
          <w:lang w:val="en-IE" w:eastAsia="zh-CN"/>
        </w:rPr>
        <w:t xml:space="preserve"> device, whether it acts (or can act) as the primary UE or secondary UE.</w:t>
      </w:r>
    </w:p>
    <w:p w14:paraId="7AFBE742" w14:textId="7D5963E8"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7d</w:t>
      </w:r>
      <w:r w:rsidR="00701211" w:rsidRPr="00D001F3">
        <w:rPr>
          <w:lang w:val="en-IE" w:eastAsia="zh-CN"/>
        </w:rPr>
        <w:t xml:space="preserve">: The UE </w:t>
      </w:r>
      <w:r w:rsidRPr="00D001F3">
        <w:rPr>
          <w:lang w:val="en-IE" w:eastAsia="zh-CN"/>
        </w:rPr>
        <w:t xml:space="preserve">part of a DualSteer device </w:t>
      </w:r>
      <w:r w:rsidR="00701211" w:rsidRPr="00D001F3">
        <w:rPr>
          <w:lang w:val="en-IE" w:eastAsia="zh-CN"/>
        </w:rPr>
        <w:t>needs to behave as a "normal UE" if the serving network does not support DualSteer.</w:t>
      </w:r>
    </w:p>
    <w:p w14:paraId="2CE3BF72" w14:textId="24582375"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7e</w:t>
      </w:r>
      <w:r w:rsidR="00701211" w:rsidRPr="00D001F3">
        <w:rPr>
          <w:lang w:val="en-IE" w:eastAsia="zh-CN"/>
        </w:rPr>
        <w:t>: The DualSteer device can only use the primary SUPI if one of the serving networks does not support DualSteer.</w:t>
      </w:r>
    </w:p>
    <w:p w14:paraId="483930D2" w14:textId="598CD425" w:rsidR="00701211" w:rsidRPr="00D001F3" w:rsidRDefault="005F4DD6" w:rsidP="00701211">
      <w:pPr>
        <w:pStyle w:val="B1"/>
        <w:rPr>
          <w:lang w:val="en-IE" w:eastAsia="zh-CN"/>
        </w:rPr>
      </w:pPr>
      <w:r w:rsidRPr="00D001F3">
        <w:rPr>
          <w:b/>
          <w:lang w:eastAsia="zh-CN"/>
        </w:rPr>
        <w:t xml:space="preserve">Assumption </w:t>
      </w:r>
      <w:r w:rsidR="00701211" w:rsidRPr="00D001F3">
        <w:rPr>
          <w:b/>
          <w:lang w:val="en-IE" w:eastAsia="zh-CN"/>
        </w:rPr>
        <w:t>8</w:t>
      </w:r>
      <w:r w:rsidR="00701211" w:rsidRPr="00D001F3">
        <w:rPr>
          <w:lang w:val="en-IE" w:eastAsia="zh-CN"/>
        </w:rPr>
        <w:t>: The serving network is expected to support DualSteer in order to enable DualSteer functionality in the DualSteer device. If the serving network does not support DualSteer, then the UE cannot enable DualSteer functionality while connected to that network.</w:t>
      </w:r>
    </w:p>
    <w:p w14:paraId="5070AC2F" w14:textId="6856519D" w:rsidR="00701211" w:rsidRPr="00D001F3" w:rsidRDefault="00701211" w:rsidP="00C52379">
      <w:pPr>
        <w:rPr>
          <w:rFonts w:eastAsiaTheme="minorEastAsia"/>
          <w:lang w:val="en-IE" w:eastAsia="zh-CN"/>
        </w:rPr>
      </w:pPr>
      <w:r w:rsidRPr="00D001F3">
        <w:rPr>
          <w:rFonts w:eastAsiaTheme="minorEastAsia"/>
          <w:lang w:val="en-IE" w:eastAsia="zh-CN"/>
        </w:rPr>
        <w:t xml:space="preserve">Based on these </w:t>
      </w:r>
      <w:r w:rsidR="005F4DD6" w:rsidRPr="00D001F3">
        <w:rPr>
          <w:rFonts w:eastAsiaTheme="minorEastAsia"/>
          <w:lang w:val="en-IE" w:eastAsia="zh-CN"/>
        </w:rPr>
        <w:t>assumptions</w:t>
      </w:r>
      <w:r w:rsidRPr="00D001F3">
        <w:rPr>
          <w:rFonts w:eastAsiaTheme="minorEastAsia"/>
          <w:lang w:val="en-IE" w:eastAsia="zh-CN"/>
        </w:rPr>
        <w:t xml:space="preserve">, this solution proposes to introduce the following parameters </w:t>
      </w:r>
      <w:r w:rsidR="005F4DD6" w:rsidRPr="00D001F3">
        <w:rPr>
          <w:rFonts w:eastAsiaTheme="minorEastAsia"/>
          <w:lang w:val="en-IE" w:eastAsia="zh-CN"/>
        </w:rPr>
        <w:t>as part of</w:t>
      </w:r>
      <w:r w:rsidRPr="00D001F3">
        <w:rPr>
          <w:rFonts w:eastAsiaTheme="minorEastAsia"/>
          <w:lang w:val="en-IE" w:eastAsia="zh-CN"/>
        </w:rPr>
        <w:t xml:space="preserve"> the subscription</w:t>
      </w:r>
      <w:r w:rsidR="005F4DD6" w:rsidRPr="00D001F3">
        <w:rPr>
          <w:rFonts w:eastAsiaTheme="minorEastAsia"/>
          <w:lang w:val="en-IE" w:eastAsia="zh-CN"/>
        </w:rPr>
        <w:t xml:space="preserve"> in the UDM</w:t>
      </w:r>
      <w:r w:rsidRPr="00D001F3">
        <w:rPr>
          <w:rFonts w:eastAsiaTheme="minorEastAsia"/>
          <w:lang w:val="en-IE" w:eastAsia="zh-CN"/>
        </w:rPr>
        <w:t>:</w:t>
      </w:r>
    </w:p>
    <w:p w14:paraId="509B699F" w14:textId="369D4941" w:rsidR="00701211" w:rsidRPr="00D001F3" w:rsidRDefault="00701211" w:rsidP="00701211">
      <w:pPr>
        <w:pStyle w:val="B1"/>
        <w:rPr>
          <w:lang w:val="en-IE" w:eastAsia="zh-CN"/>
        </w:rPr>
      </w:pPr>
      <w:r w:rsidRPr="00D001F3">
        <w:rPr>
          <w:lang w:val="en-IE" w:eastAsia="zh-CN"/>
        </w:rPr>
        <w:t>-</w:t>
      </w:r>
      <w:r w:rsidRPr="00D001F3">
        <w:rPr>
          <w:lang w:val="en-IE" w:eastAsia="zh-CN"/>
        </w:rPr>
        <w:tab/>
        <w:t>DualSteer SUPI role: whether this SUPI is a primary SUPI or secondary SUPI for the DualSteer subscription</w:t>
      </w:r>
    </w:p>
    <w:p w14:paraId="4534FA16" w14:textId="7CE41DE4" w:rsidR="00701211" w:rsidRPr="00D001F3" w:rsidRDefault="00701211" w:rsidP="00701211">
      <w:pPr>
        <w:pStyle w:val="B1"/>
        <w:rPr>
          <w:lang w:val="en-IE" w:eastAsia="zh-CN"/>
        </w:rPr>
      </w:pPr>
      <w:r w:rsidRPr="00D001F3">
        <w:rPr>
          <w:lang w:val="en-IE" w:eastAsia="zh-CN"/>
        </w:rPr>
        <w:t>-</w:t>
      </w:r>
      <w:r w:rsidRPr="00D001F3">
        <w:rPr>
          <w:lang w:val="en-IE" w:eastAsia="zh-CN"/>
        </w:rPr>
        <w:tab/>
        <w:t>DualSteer Related SUPI: the corresponding other SUPI for the DualSteer subscription</w:t>
      </w:r>
    </w:p>
    <w:p w14:paraId="565BBBD2" w14:textId="0706744B" w:rsidR="00E01A51" w:rsidRPr="00D001F3" w:rsidRDefault="00E01A51" w:rsidP="00701211">
      <w:pPr>
        <w:pStyle w:val="B1"/>
        <w:rPr>
          <w:lang w:val="en-IE" w:eastAsia="zh-CN"/>
        </w:rPr>
      </w:pPr>
      <w:r w:rsidRPr="00D001F3">
        <w:rPr>
          <w:lang w:val="en-IE" w:eastAsia="zh-CN"/>
        </w:rPr>
        <w:t>-</w:t>
      </w:r>
      <w:r w:rsidRPr="00D001F3">
        <w:rPr>
          <w:lang w:val="en-IE" w:eastAsia="zh-CN"/>
        </w:rPr>
        <w:tab/>
        <w:t>possibly additional information as necessary, based on policies, such as whether the UE is allowed to register with this SUPI at this moment, or relevant restrictions regarding registration;</w:t>
      </w:r>
    </w:p>
    <w:p w14:paraId="42E42E0A" w14:textId="6DF705D0" w:rsidR="00701211" w:rsidRPr="00D001F3" w:rsidRDefault="00701211" w:rsidP="00701211">
      <w:pPr>
        <w:rPr>
          <w:lang w:val="en-IE" w:eastAsia="zh-CN"/>
        </w:rPr>
      </w:pPr>
      <w:r w:rsidRPr="00D001F3">
        <w:rPr>
          <w:lang w:val="en-IE" w:eastAsia="zh-CN"/>
        </w:rPr>
        <w:t>Based on these observations, this solution proposes to introduce the following UE capabilities to be provided as part of the registration:</w:t>
      </w:r>
    </w:p>
    <w:p w14:paraId="2D01C95A" w14:textId="499E7B67" w:rsidR="00701211" w:rsidRPr="00D001F3" w:rsidRDefault="00701211" w:rsidP="00701211">
      <w:pPr>
        <w:pStyle w:val="B1"/>
        <w:rPr>
          <w:lang w:val="en-IE" w:eastAsia="zh-CN"/>
        </w:rPr>
      </w:pPr>
      <w:r w:rsidRPr="00D001F3">
        <w:rPr>
          <w:lang w:val="en-IE" w:eastAsia="zh-CN"/>
        </w:rPr>
        <w:t>-</w:t>
      </w:r>
      <w:r w:rsidRPr="00D001F3">
        <w:rPr>
          <w:lang w:val="en-IE" w:eastAsia="zh-CN"/>
        </w:rPr>
        <w:tab/>
        <w:t>DualSteer support: single</w:t>
      </w:r>
      <w:r w:rsidR="00C715A6" w:rsidRPr="00C715A6">
        <w:rPr>
          <w:lang w:val="en-IE" w:eastAsia="zh-CN"/>
        </w:rPr>
        <w:t xml:space="preserve"> </w:t>
      </w:r>
      <w:r w:rsidR="00C715A6" w:rsidRPr="000F7665">
        <w:rPr>
          <w:lang w:val="en-IE" w:eastAsia="zh-CN"/>
        </w:rPr>
        <w:t xml:space="preserve">Dual-USIM </w:t>
      </w:r>
      <w:proofErr w:type="spellStart"/>
      <w:r w:rsidR="00C715A6" w:rsidRPr="000F7665">
        <w:rPr>
          <w:lang w:val="en-IE" w:eastAsia="zh-CN"/>
        </w:rPr>
        <w:t>DualSteer</w:t>
      </w:r>
      <w:proofErr w:type="spellEnd"/>
      <w:r w:rsidRPr="00D001F3">
        <w:rPr>
          <w:lang w:val="en-IE" w:eastAsia="zh-CN"/>
        </w:rPr>
        <w:t xml:space="preserve"> UE </w:t>
      </w:r>
      <w:r w:rsidR="00055F11">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separate </w:t>
      </w:r>
      <w:r w:rsidR="00C715A6">
        <w:rPr>
          <w:lang w:val="en-IE" w:eastAsia="zh-CN"/>
        </w:rPr>
        <w:t>Single</w:t>
      </w:r>
      <w:r w:rsidR="00C715A6" w:rsidRPr="000F7665">
        <w:rPr>
          <w:lang w:val="en-IE" w:eastAsia="zh-CN"/>
        </w:rPr>
        <w:t xml:space="preserve">-USIM </w:t>
      </w:r>
      <w:proofErr w:type="spellStart"/>
      <w:r w:rsidR="00C715A6" w:rsidRPr="000F7665">
        <w:rPr>
          <w:lang w:val="en-IE" w:eastAsia="zh-CN"/>
        </w:rPr>
        <w:t>DualSteer</w:t>
      </w:r>
      <w:proofErr w:type="spellEnd"/>
      <w:r w:rsidR="00C715A6" w:rsidRPr="00D001F3">
        <w:rPr>
          <w:lang w:val="en-IE" w:eastAsia="zh-CN"/>
        </w:rPr>
        <w:t xml:space="preserve"> </w:t>
      </w:r>
      <w:r w:rsidRPr="00D001F3">
        <w:rPr>
          <w:lang w:val="en-IE" w:eastAsia="zh-CN"/>
        </w:rPr>
        <w:t xml:space="preserve">UE </w:t>
      </w:r>
      <w:r w:rsidR="00055F11">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as primary device/secondary device/either primary or secondary device</w:t>
      </w:r>
    </w:p>
    <w:p w14:paraId="52C8A261" w14:textId="52351736" w:rsidR="00701211" w:rsidRPr="00D001F3" w:rsidRDefault="00701211" w:rsidP="00701211">
      <w:pPr>
        <w:rPr>
          <w:rFonts w:eastAsiaTheme="minorEastAsia"/>
          <w:lang w:val="en-IE" w:eastAsia="zh-CN"/>
        </w:rPr>
      </w:pPr>
      <w:r w:rsidRPr="00D001F3">
        <w:rPr>
          <w:lang w:val="en-IE" w:eastAsia="zh-CN"/>
        </w:rPr>
        <w:t xml:space="preserve">Based on these </w:t>
      </w:r>
      <w:r w:rsidR="005F4DD6" w:rsidRPr="00D001F3">
        <w:rPr>
          <w:lang w:val="en-IE" w:eastAsia="zh-CN"/>
        </w:rPr>
        <w:t>assumptions</w:t>
      </w:r>
      <w:r w:rsidRPr="00D001F3">
        <w:rPr>
          <w:lang w:val="en-IE" w:eastAsia="zh-CN"/>
        </w:rPr>
        <w:t xml:space="preserve">, this solution proposes to introduce a new parameter as part of the registration request, that acknowledges the UE knowledge of the following aspects </w:t>
      </w:r>
      <w:r w:rsidRPr="00D001F3">
        <w:rPr>
          <w:rFonts w:eastAsiaTheme="minorEastAsia"/>
          <w:lang w:val="en-IE" w:eastAsia="zh-CN"/>
        </w:rPr>
        <w:t xml:space="preserve">(1) that the UE has the proper knowledge </w:t>
      </w:r>
      <w:r w:rsidR="00902A7D" w:rsidRPr="00D001F3">
        <w:rPr>
          <w:rFonts w:eastAsiaTheme="minorEastAsia"/>
          <w:lang w:val="en-IE" w:eastAsia="zh-CN"/>
        </w:rPr>
        <w:t>of being part of a</w:t>
      </w:r>
      <w:r w:rsidRPr="00D001F3">
        <w:rPr>
          <w:rFonts w:eastAsiaTheme="minorEastAsia"/>
          <w:lang w:val="en-IE" w:eastAsia="zh-CN"/>
        </w:rPr>
        <w:t xml:space="preserve"> DualSteer configuration (incl. whether th</w:t>
      </w:r>
      <w:r w:rsidR="00902A7D" w:rsidRPr="00D001F3">
        <w:rPr>
          <w:rFonts w:eastAsiaTheme="minorEastAsia"/>
          <w:lang w:val="en-IE" w:eastAsia="zh-CN"/>
        </w:rPr>
        <w:t>e</w:t>
      </w:r>
      <w:r w:rsidRPr="00D001F3">
        <w:rPr>
          <w:rFonts w:eastAsiaTheme="minorEastAsia"/>
          <w:lang w:val="en-IE" w:eastAsia="zh-CN"/>
        </w:rPr>
        <w:t xml:space="preserve"> SUPI </w:t>
      </w:r>
      <w:r w:rsidR="00902A7D" w:rsidRPr="00D001F3">
        <w:rPr>
          <w:rFonts w:eastAsiaTheme="minorEastAsia"/>
          <w:lang w:val="en-IE" w:eastAsia="zh-CN"/>
        </w:rPr>
        <w:t xml:space="preserve">associated to such UE </w:t>
      </w:r>
      <w:r w:rsidRPr="00D001F3">
        <w:rPr>
          <w:rFonts w:eastAsiaTheme="minorEastAsia"/>
          <w:lang w:val="en-IE" w:eastAsia="zh-CN"/>
        </w:rPr>
        <w:t>is the primary or secondary SUPI), (2) that the UE knows that the serving network supports DualSteer (since otherwise it cannot provide this additional information so as to not negatively impact the serving PLMN), and (3) that the UE knows the other SUPI associated with this SUPI:</w:t>
      </w:r>
    </w:p>
    <w:p w14:paraId="63FFA8B1" w14:textId="684F74E5" w:rsidR="003E1E4B" w:rsidRPr="003E1E4B" w:rsidRDefault="00701211">
      <w:pPr>
        <w:pStyle w:val="B1"/>
        <w:rPr>
          <w:lang w:val="en-IE" w:eastAsia="zh-CN"/>
        </w:rPr>
      </w:pPr>
      <w:r w:rsidRPr="00D001F3">
        <w:rPr>
          <w:lang w:val="en-IE" w:eastAsia="zh-CN"/>
        </w:rPr>
        <w:t>-</w:t>
      </w:r>
      <w:r w:rsidRPr="00D001F3">
        <w:rPr>
          <w:lang w:val="en-IE" w:eastAsia="zh-CN"/>
        </w:rPr>
        <w:tab/>
      </w:r>
      <w:proofErr w:type="spellStart"/>
      <w:r w:rsidRPr="00D001F3">
        <w:rPr>
          <w:lang w:val="en-IE" w:eastAsia="zh-CN"/>
        </w:rPr>
        <w:t>DualSteer</w:t>
      </w:r>
      <w:proofErr w:type="spellEnd"/>
      <w:r w:rsidRPr="00D001F3">
        <w:rPr>
          <w:lang w:val="en-IE" w:eastAsia="zh-CN"/>
        </w:rPr>
        <w:t xml:space="preserve"> </w:t>
      </w:r>
      <w:r w:rsidR="00524D3C">
        <w:rPr>
          <w:lang w:val="en-IE" w:eastAsia="zh-CN"/>
        </w:rPr>
        <w:t>Pair</w:t>
      </w:r>
      <w:r w:rsidR="007C0C18">
        <w:rPr>
          <w:lang w:val="en-IE" w:eastAsia="zh-CN"/>
        </w:rPr>
        <w:t>ing</w:t>
      </w:r>
      <w:r w:rsidR="008F2BD9">
        <w:rPr>
          <w:lang w:val="en-IE" w:eastAsia="zh-CN"/>
        </w:rPr>
        <w:t xml:space="preserve"> information</w:t>
      </w:r>
      <w:r w:rsidRPr="00D001F3">
        <w:rPr>
          <w:lang w:val="en-IE" w:eastAsia="zh-CN"/>
        </w:rPr>
        <w:t xml:space="preserve">: </w:t>
      </w:r>
      <w:r w:rsidR="00620582">
        <w:rPr>
          <w:lang w:val="en-IE" w:eastAsia="zh-CN"/>
        </w:rPr>
        <w:t xml:space="preserve">The </w:t>
      </w:r>
      <w:proofErr w:type="spellStart"/>
      <w:r w:rsidR="00620582">
        <w:rPr>
          <w:lang w:val="en-IE" w:eastAsia="zh-CN"/>
        </w:rPr>
        <w:t>DualSteer</w:t>
      </w:r>
      <w:proofErr w:type="spellEnd"/>
      <w:r w:rsidR="00620582">
        <w:rPr>
          <w:lang w:val="en-IE" w:eastAsia="zh-CN"/>
        </w:rPr>
        <w:t xml:space="preserve"> Pairing</w:t>
      </w:r>
      <w:r w:rsidR="003E1E4B" w:rsidRPr="00D001F3">
        <w:rPr>
          <w:lang w:val="en-IE" w:eastAsia="zh-CN"/>
        </w:rPr>
        <w:t xml:space="preserve"> </w:t>
      </w:r>
      <w:r w:rsidR="003E1E4B">
        <w:rPr>
          <w:lang w:val="en-IE" w:eastAsia="zh-CN"/>
        </w:rPr>
        <w:t>information</w:t>
      </w:r>
      <w:r w:rsidR="003E1E4B" w:rsidRPr="00D001F3">
        <w:rPr>
          <w:lang w:val="en-IE" w:eastAsia="zh-CN"/>
        </w:rPr>
        <w:t xml:space="preserve"> </w:t>
      </w:r>
      <w:r w:rsidR="00BE4B1F">
        <w:rPr>
          <w:lang w:val="en-IE" w:eastAsia="zh-CN"/>
        </w:rPr>
        <w:t xml:space="preserve">is used by the HPLMN to determine whether the two UEs are from the same </w:t>
      </w:r>
      <w:proofErr w:type="spellStart"/>
      <w:r w:rsidR="00BE4B1F">
        <w:rPr>
          <w:lang w:val="en-IE" w:eastAsia="zh-CN"/>
        </w:rPr>
        <w:t>DualSteer</w:t>
      </w:r>
      <w:proofErr w:type="spellEnd"/>
      <w:r w:rsidR="00BE4B1F">
        <w:rPr>
          <w:lang w:val="en-IE" w:eastAsia="zh-CN"/>
        </w:rPr>
        <w:t xml:space="preserve"> Device. The information </w:t>
      </w:r>
      <w:r w:rsidR="003E1E4B" w:rsidRPr="00D001F3">
        <w:rPr>
          <w:lang w:val="en-IE" w:eastAsia="zh-CN"/>
        </w:rPr>
        <w:t xml:space="preserve">is </w:t>
      </w:r>
      <w:r w:rsidR="00BE4B1F">
        <w:rPr>
          <w:lang w:val="en-IE" w:eastAsia="zh-CN"/>
        </w:rPr>
        <w:t>allocated by the</w:t>
      </w:r>
      <w:r w:rsidR="002B70A9">
        <w:rPr>
          <w:lang w:val="en-IE" w:eastAsia="zh-CN"/>
        </w:rPr>
        <w:t xml:space="preserve"> HPLMN</w:t>
      </w:r>
      <w:r w:rsidR="00BE4B1F">
        <w:rPr>
          <w:lang w:val="en-IE" w:eastAsia="zh-CN"/>
        </w:rPr>
        <w:t xml:space="preserve"> to the</w:t>
      </w:r>
      <w:r w:rsidR="002B70A9">
        <w:rPr>
          <w:lang w:val="en-IE" w:eastAsia="zh-CN"/>
        </w:rPr>
        <w:t xml:space="preserve"> first</w:t>
      </w:r>
      <w:r w:rsidR="00BE4B1F">
        <w:rPr>
          <w:lang w:val="en-IE" w:eastAsia="zh-CN"/>
        </w:rPr>
        <w:t xml:space="preserve"> </w:t>
      </w:r>
      <w:r w:rsidR="003E1E4B" w:rsidRPr="00D001F3">
        <w:rPr>
          <w:lang w:val="en-IE" w:eastAsia="zh-CN"/>
        </w:rPr>
        <w:t xml:space="preserve">UE of the DualSteer </w:t>
      </w:r>
      <w:r w:rsidR="002B70A9">
        <w:rPr>
          <w:lang w:val="en-IE" w:eastAsia="zh-CN"/>
        </w:rPr>
        <w:t>D</w:t>
      </w:r>
      <w:r w:rsidR="003E1E4B" w:rsidRPr="00D001F3">
        <w:rPr>
          <w:lang w:val="en-IE" w:eastAsia="zh-CN"/>
        </w:rPr>
        <w:t xml:space="preserve">evice registering to a network </w:t>
      </w:r>
      <w:r w:rsidR="00BE4B1F">
        <w:rPr>
          <w:lang w:val="en-IE" w:eastAsia="zh-CN"/>
        </w:rPr>
        <w:t xml:space="preserve">first </w:t>
      </w:r>
      <w:r w:rsidR="003E1E4B" w:rsidRPr="00D001F3">
        <w:rPr>
          <w:lang w:val="en-IE" w:eastAsia="zh-CN"/>
        </w:rPr>
        <w:t>to activate the DualSteer</w:t>
      </w:r>
      <w:r w:rsidR="003D5FA4">
        <w:rPr>
          <w:lang w:val="en-IE" w:eastAsia="zh-CN"/>
        </w:rPr>
        <w:t>. This information will be transferred from the first UE</w:t>
      </w:r>
      <w:r w:rsidR="004F53A3">
        <w:rPr>
          <w:lang w:val="en-IE" w:eastAsia="zh-CN"/>
        </w:rPr>
        <w:t xml:space="preserve"> </w:t>
      </w:r>
      <w:r w:rsidR="003D5FA4">
        <w:rPr>
          <w:lang w:val="en-IE" w:eastAsia="zh-CN"/>
        </w:rPr>
        <w:t xml:space="preserve">to the second UE of the DualSteer Device. When the </w:t>
      </w:r>
      <w:r w:rsidR="00BE4B1F">
        <w:rPr>
          <w:lang w:val="en-IE" w:eastAsia="zh-CN"/>
        </w:rPr>
        <w:t>second UE of the DualSteer Device registers to the network</w:t>
      </w:r>
      <w:r w:rsidR="003D5FA4">
        <w:rPr>
          <w:lang w:val="en-IE" w:eastAsia="zh-CN"/>
        </w:rPr>
        <w:t xml:space="preserve">, it shall provide the </w:t>
      </w:r>
      <w:proofErr w:type="spellStart"/>
      <w:r w:rsidR="00620582">
        <w:rPr>
          <w:lang w:val="en-IE" w:eastAsia="zh-CN"/>
        </w:rPr>
        <w:t>DualSteer</w:t>
      </w:r>
      <w:proofErr w:type="spellEnd"/>
      <w:r w:rsidR="00620582">
        <w:rPr>
          <w:lang w:val="en-IE" w:eastAsia="zh-CN"/>
        </w:rPr>
        <w:t xml:space="preserve"> Pairing </w:t>
      </w:r>
      <w:r w:rsidR="003D5FA4">
        <w:rPr>
          <w:lang w:val="en-IE" w:eastAsia="zh-CN"/>
        </w:rPr>
        <w:t>information</w:t>
      </w:r>
      <w:r w:rsidR="00BE4B1F">
        <w:rPr>
          <w:lang w:val="en-IE" w:eastAsia="zh-CN"/>
        </w:rPr>
        <w:t>. If the same information is received</w:t>
      </w:r>
      <w:r w:rsidR="003D5FA4">
        <w:rPr>
          <w:lang w:val="en-IE" w:eastAsia="zh-CN"/>
        </w:rPr>
        <w:t xml:space="preserve"> by the HPLMN</w:t>
      </w:r>
      <w:r w:rsidR="00BE4B1F">
        <w:rPr>
          <w:lang w:val="en-IE" w:eastAsia="zh-CN"/>
        </w:rPr>
        <w:t xml:space="preserve">, the HPLMN can determine that the two UEs are from the same </w:t>
      </w:r>
      <w:proofErr w:type="spellStart"/>
      <w:r w:rsidR="00BE4B1F">
        <w:rPr>
          <w:lang w:val="en-IE" w:eastAsia="zh-CN"/>
        </w:rPr>
        <w:t>DualSteer</w:t>
      </w:r>
      <w:proofErr w:type="spellEnd"/>
      <w:r w:rsidR="00BE4B1F">
        <w:rPr>
          <w:lang w:val="en-IE" w:eastAsia="zh-CN"/>
        </w:rPr>
        <w:t xml:space="preserve"> Device.</w:t>
      </w:r>
      <w:r w:rsidR="00620582">
        <w:rPr>
          <w:lang w:val="en-IE" w:eastAsia="zh-CN"/>
        </w:rPr>
        <w:t xml:space="preserve"> In addition, </w:t>
      </w:r>
      <w:r w:rsidR="00620582" w:rsidRPr="00D001F3">
        <w:rPr>
          <w:lang w:val="en-IE" w:eastAsia="zh-CN"/>
        </w:rPr>
        <w:t xml:space="preserve">this </w:t>
      </w:r>
      <w:proofErr w:type="spellStart"/>
      <w:r w:rsidR="00620582">
        <w:rPr>
          <w:lang w:val="en-IE" w:eastAsia="zh-CN"/>
        </w:rPr>
        <w:t>DualSteer</w:t>
      </w:r>
      <w:proofErr w:type="spellEnd"/>
      <w:r w:rsidR="00620582">
        <w:rPr>
          <w:lang w:val="en-IE" w:eastAsia="zh-CN"/>
        </w:rPr>
        <w:t xml:space="preserve"> Pairing</w:t>
      </w:r>
      <w:r w:rsidR="00620582" w:rsidRPr="00D001F3">
        <w:rPr>
          <w:lang w:val="en-IE" w:eastAsia="zh-CN"/>
        </w:rPr>
        <w:t xml:space="preserve"> </w:t>
      </w:r>
      <w:r w:rsidR="00620582">
        <w:rPr>
          <w:lang w:val="en-IE" w:eastAsia="zh-CN"/>
        </w:rPr>
        <w:t>information</w:t>
      </w:r>
      <w:r w:rsidR="00620582" w:rsidRPr="00D001F3">
        <w:rPr>
          <w:lang w:val="en-IE" w:eastAsia="zh-CN"/>
        </w:rPr>
        <w:t xml:space="preserve"> is </w:t>
      </w:r>
      <w:r w:rsidR="00620582">
        <w:rPr>
          <w:lang w:val="en-IE" w:eastAsia="zh-CN"/>
        </w:rPr>
        <w:t xml:space="preserve">also </w:t>
      </w:r>
      <w:r w:rsidR="00620582" w:rsidRPr="00D001F3">
        <w:rPr>
          <w:lang w:val="en-IE" w:eastAsia="zh-CN"/>
        </w:rPr>
        <w:t xml:space="preserve">used by the </w:t>
      </w:r>
      <w:proofErr w:type="spellStart"/>
      <w:r w:rsidR="00620582" w:rsidRPr="00D001F3">
        <w:rPr>
          <w:lang w:val="en-IE" w:eastAsia="zh-CN"/>
        </w:rPr>
        <w:t>DualSteer</w:t>
      </w:r>
      <w:proofErr w:type="spellEnd"/>
      <w:r w:rsidR="00620582" w:rsidRPr="00D001F3">
        <w:rPr>
          <w:lang w:val="en-IE" w:eastAsia="zh-CN"/>
        </w:rPr>
        <w:t xml:space="preserve"> </w:t>
      </w:r>
      <w:r w:rsidR="00620582">
        <w:rPr>
          <w:lang w:val="en-IE" w:eastAsia="zh-CN"/>
        </w:rPr>
        <w:t>D</w:t>
      </w:r>
      <w:r w:rsidR="00620582" w:rsidRPr="00D001F3">
        <w:rPr>
          <w:lang w:val="en-IE" w:eastAsia="zh-CN"/>
        </w:rPr>
        <w:t xml:space="preserve">evice </w:t>
      </w:r>
      <w:r w:rsidR="00620582">
        <w:rPr>
          <w:lang w:val="en-IE" w:eastAsia="zh-CN"/>
        </w:rPr>
        <w:t xml:space="preserve">to determine whether the two SUPIs are associated </w:t>
      </w:r>
      <w:r w:rsidR="00620582" w:rsidRPr="00D001F3">
        <w:rPr>
          <w:lang w:val="en-IE" w:eastAsia="zh-CN"/>
        </w:rPr>
        <w:t xml:space="preserve">to </w:t>
      </w:r>
      <w:r w:rsidR="00620582">
        <w:rPr>
          <w:lang w:val="en-IE" w:eastAsia="zh-CN"/>
        </w:rPr>
        <w:t xml:space="preserve">support </w:t>
      </w:r>
      <w:proofErr w:type="spellStart"/>
      <w:r w:rsidR="00620582">
        <w:rPr>
          <w:lang w:val="en-IE" w:eastAsia="zh-CN"/>
        </w:rPr>
        <w:t>DualSteer</w:t>
      </w:r>
      <w:proofErr w:type="spellEnd"/>
      <w:r w:rsidR="00620582" w:rsidRPr="00D001F3">
        <w:rPr>
          <w:lang w:val="en-IE" w:eastAsia="zh-CN"/>
        </w:rPr>
        <w:t>.</w:t>
      </w:r>
      <w:r w:rsidR="00620582">
        <w:rPr>
          <w:lang w:val="en-IE" w:eastAsia="zh-CN"/>
        </w:rPr>
        <w:t xml:space="preserve"> When the HPLMN accepts the registration of the second UE of the </w:t>
      </w:r>
      <w:proofErr w:type="spellStart"/>
      <w:r w:rsidR="00620582">
        <w:rPr>
          <w:lang w:val="en-IE" w:eastAsia="zh-CN"/>
        </w:rPr>
        <w:t>DualSteer</w:t>
      </w:r>
      <w:proofErr w:type="spellEnd"/>
      <w:r w:rsidR="00620582">
        <w:rPr>
          <w:lang w:val="en-IE" w:eastAsia="zh-CN"/>
        </w:rPr>
        <w:t xml:space="preserve"> Device</w:t>
      </w:r>
      <w:r w:rsidR="00826382">
        <w:rPr>
          <w:lang w:val="en-IE" w:eastAsia="zh-CN"/>
        </w:rPr>
        <w:t xml:space="preserve">, it can also provide the same </w:t>
      </w:r>
      <w:proofErr w:type="spellStart"/>
      <w:r w:rsidR="00826382">
        <w:rPr>
          <w:lang w:val="en-IE" w:eastAsia="zh-CN"/>
        </w:rPr>
        <w:t>DualSteer</w:t>
      </w:r>
      <w:proofErr w:type="spellEnd"/>
      <w:r w:rsidR="00826382">
        <w:rPr>
          <w:lang w:val="en-IE" w:eastAsia="zh-CN"/>
        </w:rPr>
        <w:t xml:space="preserve"> Pairing information to the UE of the </w:t>
      </w:r>
      <w:proofErr w:type="spellStart"/>
      <w:r w:rsidR="00826382">
        <w:rPr>
          <w:lang w:val="en-IE" w:eastAsia="zh-CN"/>
        </w:rPr>
        <w:t>DualSteer</w:t>
      </w:r>
      <w:proofErr w:type="spellEnd"/>
      <w:r w:rsidR="00826382">
        <w:rPr>
          <w:lang w:val="en-IE" w:eastAsia="zh-CN"/>
        </w:rPr>
        <w:t xml:space="preserve"> Device. Based on the </w:t>
      </w:r>
      <w:proofErr w:type="spellStart"/>
      <w:r w:rsidR="00826382">
        <w:rPr>
          <w:lang w:val="en-IE" w:eastAsia="zh-CN"/>
        </w:rPr>
        <w:t>DualSteer</w:t>
      </w:r>
      <w:proofErr w:type="spellEnd"/>
      <w:r w:rsidR="00826382">
        <w:rPr>
          <w:lang w:val="en-IE" w:eastAsia="zh-CN"/>
        </w:rPr>
        <w:t xml:space="preserve"> Pairing information received by the two UEs of the </w:t>
      </w:r>
      <w:proofErr w:type="spellStart"/>
      <w:r w:rsidR="00826382">
        <w:rPr>
          <w:lang w:val="en-IE" w:eastAsia="zh-CN"/>
        </w:rPr>
        <w:t>DualSteer</w:t>
      </w:r>
      <w:proofErr w:type="spellEnd"/>
      <w:r w:rsidR="00826382">
        <w:rPr>
          <w:lang w:val="en-IE" w:eastAsia="zh-CN"/>
        </w:rPr>
        <w:t xml:space="preserve"> Device, the </w:t>
      </w:r>
      <w:proofErr w:type="spellStart"/>
      <w:r w:rsidR="00BF739C">
        <w:rPr>
          <w:lang w:val="en-IE" w:eastAsia="zh-CN"/>
        </w:rPr>
        <w:t>DualSteer</w:t>
      </w:r>
      <w:proofErr w:type="spellEnd"/>
      <w:r w:rsidR="00BF739C">
        <w:rPr>
          <w:lang w:val="en-IE" w:eastAsia="zh-CN"/>
        </w:rPr>
        <w:t xml:space="preserve"> Device can determine that whether the two SUPIs are associated.</w:t>
      </w:r>
      <w:r w:rsidR="00BC6093">
        <w:rPr>
          <w:lang w:val="en-IE" w:eastAsia="zh-CN"/>
        </w:rPr>
        <w:t xml:space="preserve"> Alternatively, the </w:t>
      </w:r>
      <w:proofErr w:type="spellStart"/>
      <w:r w:rsidR="00BC6093">
        <w:rPr>
          <w:lang w:val="en-IE" w:eastAsia="zh-CN"/>
        </w:rPr>
        <w:t>DualSteer</w:t>
      </w:r>
      <w:proofErr w:type="spellEnd"/>
      <w:r w:rsidR="00BC6093">
        <w:rPr>
          <w:lang w:val="en-IE" w:eastAsia="zh-CN"/>
        </w:rPr>
        <w:t xml:space="preserve"> Pairing information</w:t>
      </w:r>
      <w:r w:rsidR="00F23037">
        <w:rPr>
          <w:lang w:val="en-IE" w:eastAsia="zh-CN"/>
        </w:rPr>
        <w:t xml:space="preserve"> provided by the network to the </w:t>
      </w:r>
      <w:proofErr w:type="spellStart"/>
      <w:r w:rsidR="00F23037">
        <w:rPr>
          <w:lang w:val="en-IE" w:eastAsia="zh-CN"/>
        </w:rPr>
        <w:t>DualSteer</w:t>
      </w:r>
      <w:proofErr w:type="spellEnd"/>
      <w:r w:rsidR="00F23037">
        <w:rPr>
          <w:lang w:val="en-IE" w:eastAsia="zh-CN"/>
        </w:rPr>
        <w:t xml:space="preserve"> Device</w:t>
      </w:r>
      <w:r w:rsidR="00BC6093">
        <w:rPr>
          <w:lang w:val="en-IE" w:eastAsia="zh-CN"/>
        </w:rPr>
        <w:t xml:space="preserve"> can include the associated SUPI, which enables the </w:t>
      </w:r>
      <w:proofErr w:type="spellStart"/>
      <w:r w:rsidR="00BC6093">
        <w:rPr>
          <w:lang w:val="en-IE" w:eastAsia="zh-CN"/>
        </w:rPr>
        <w:t>DualSteer</w:t>
      </w:r>
      <w:proofErr w:type="spellEnd"/>
      <w:r w:rsidR="00BC6093">
        <w:rPr>
          <w:lang w:val="en-IE" w:eastAsia="zh-CN"/>
        </w:rPr>
        <w:t xml:space="preserve"> Device to be aware of the associated SUPI before attempting the Registration procedure.</w:t>
      </w:r>
    </w:p>
    <w:p w14:paraId="2C603F17" w14:textId="55D87C22" w:rsidR="00701211" w:rsidRPr="00D001F3" w:rsidRDefault="00701211" w:rsidP="00701211">
      <w:pPr>
        <w:rPr>
          <w:lang w:val="en-IE" w:eastAsia="zh-CN"/>
        </w:rPr>
      </w:pPr>
      <w:r w:rsidRPr="00D001F3">
        <w:rPr>
          <w:lang w:val="en-IE" w:eastAsia="zh-CN"/>
        </w:rPr>
        <w:t xml:space="preserve">Based on these </w:t>
      </w:r>
      <w:r w:rsidR="005F4DD6" w:rsidRPr="00D001F3">
        <w:rPr>
          <w:lang w:val="en-IE" w:eastAsia="zh-CN"/>
        </w:rPr>
        <w:t>assumptions</w:t>
      </w:r>
      <w:r w:rsidRPr="00D001F3">
        <w:rPr>
          <w:lang w:val="en-IE" w:eastAsia="zh-CN"/>
        </w:rPr>
        <w:t xml:space="preserve">, this solution proposes a </w:t>
      </w:r>
      <w:r w:rsidR="00902A7D" w:rsidRPr="00D001F3">
        <w:rPr>
          <w:lang w:val="en-IE" w:eastAsia="zh-CN"/>
        </w:rPr>
        <w:t xml:space="preserve">serving network </w:t>
      </w:r>
      <w:r w:rsidRPr="00D001F3">
        <w:rPr>
          <w:lang w:val="en-IE" w:eastAsia="zh-CN"/>
        </w:rPr>
        <w:t xml:space="preserve">supporting </w:t>
      </w:r>
      <w:r w:rsidR="00902A7D" w:rsidRPr="00D001F3">
        <w:rPr>
          <w:lang w:val="en-IE" w:eastAsia="zh-CN"/>
        </w:rPr>
        <w:t>DualSteer</w:t>
      </w:r>
      <w:r w:rsidRPr="00D001F3">
        <w:rPr>
          <w:lang w:val="en-IE" w:eastAsia="zh-CN"/>
        </w:rPr>
        <w:t xml:space="preserve"> to provide the following information to a UE </w:t>
      </w:r>
      <w:r w:rsidR="00902A7D" w:rsidRPr="00D001F3">
        <w:rPr>
          <w:lang w:val="en-IE" w:eastAsia="zh-CN"/>
        </w:rPr>
        <w:t xml:space="preserve">part of a DualSteer Device </w:t>
      </w:r>
      <w:r w:rsidRPr="00D001F3">
        <w:rPr>
          <w:lang w:val="en-IE" w:eastAsia="zh-CN"/>
        </w:rPr>
        <w:t xml:space="preserve">that has not indicated the </w:t>
      </w:r>
      <w:proofErr w:type="spellStart"/>
      <w:r w:rsidRPr="00D001F3">
        <w:rPr>
          <w:lang w:val="en-IE" w:eastAsia="zh-CN"/>
        </w:rPr>
        <w:t>DualSteer</w:t>
      </w:r>
      <w:proofErr w:type="spellEnd"/>
      <w:r w:rsidRPr="00D001F3">
        <w:rPr>
          <w:lang w:val="en-IE" w:eastAsia="zh-CN"/>
        </w:rPr>
        <w:t xml:space="preserve"> </w:t>
      </w:r>
      <w:r w:rsidR="00A0578F">
        <w:rPr>
          <w:lang w:val="en-IE" w:eastAsia="zh-CN"/>
        </w:rPr>
        <w:t>Pairing</w:t>
      </w:r>
      <w:r w:rsidR="004F0C2A">
        <w:rPr>
          <w:lang w:val="en-IE" w:eastAsia="zh-CN"/>
        </w:rPr>
        <w:t xml:space="preserve"> information</w:t>
      </w:r>
      <w:r w:rsidRPr="00D001F3">
        <w:rPr>
          <w:lang w:val="en-IE" w:eastAsia="zh-CN"/>
        </w:rPr>
        <w:t>:</w:t>
      </w:r>
    </w:p>
    <w:p w14:paraId="04C59643" w14:textId="0E5DF0B1" w:rsidR="00701211" w:rsidRPr="00D001F3" w:rsidRDefault="00701211" w:rsidP="00701211">
      <w:pPr>
        <w:pStyle w:val="B1"/>
        <w:rPr>
          <w:lang w:val="en-IE" w:eastAsia="zh-CN"/>
        </w:rPr>
      </w:pPr>
      <w:r w:rsidRPr="00D001F3">
        <w:rPr>
          <w:lang w:val="en-IE" w:eastAsia="zh-CN"/>
        </w:rPr>
        <w:t>-</w:t>
      </w:r>
      <w:r w:rsidRPr="00D001F3">
        <w:rPr>
          <w:lang w:val="en-IE" w:eastAsia="zh-CN"/>
        </w:rPr>
        <w:tab/>
        <w:t xml:space="preserve">information that the SUPI being used is part of a DualSteer subscription, and that it is the primary </w:t>
      </w:r>
      <w:r w:rsidR="009A3C08" w:rsidRPr="00D001F3">
        <w:rPr>
          <w:lang w:val="en-IE" w:eastAsia="zh-CN"/>
        </w:rPr>
        <w:t xml:space="preserve">SUPI </w:t>
      </w:r>
      <w:r w:rsidR="00F91714" w:rsidRPr="00D001F3">
        <w:rPr>
          <w:lang w:val="en-IE" w:eastAsia="zh-CN"/>
        </w:rPr>
        <w:t>o</w:t>
      </w:r>
      <w:r w:rsidR="009A3C08" w:rsidRPr="00D001F3">
        <w:rPr>
          <w:lang w:val="en-IE" w:eastAsia="zh-CN"/>
        </w:rPr>
        <w:t>r</w:t>
      </w:r>
      <w:r w:rsidR="00F91714" w:rsidRPr="00D001F3">
        <w:rPr>
          <w:lang w:val="en-IE" w:eastAsia="zh-CN"/>
        </w:rPr>
        <w:t xml:space="preserve"> the</w:t>
      </w:r>
      <w:r w:rsidRPr="00D001F3">
        <w:rPr>
          <w:lang w:val="en-IE" w:eastAsia="zh-CN"/>
        </w:rPr>
        <w:t xml:space="preserve"> secondary SUPI of that DualSteer subscription;</w:t>
      </w:r>
    </w:p>
    <w:p w14:paraId="2252B5D1" w14:textId="6D1F0C46" w:rsidR="00701211" w:rsidRDefault="00701211" w:rsidP="00701211">
      <w:pPr>
        <w:pStyle w:val="B1"/>
        <w:rPr>
          <w:lang w:val="en-IE" w:eastAsia="zh-CN"/>
        </w:rPr>
      </w:pPr>
      <w:r w:rsidRPr="00D001F3">
        <w:rPr>
          <w:lang w:val="en-IE" w:eastAsia="zh-CN"/>
        </w:rPr>
        <w:t>-</w:t>
      </w:r>
      <w:r w:rsidRPr="00D001F3">
        <w:rPr>
          <w:lang w:val="en-IE" w:eastAsia="zh-CN"/>
        </w:rPr>
        <w:tab/>
      </w:r>
      <w:proofErr w:type="spellStart"/>
      <w:r w:rsidR="001F65D2">
        <w:rPr>
          <w:lang w:val="en-IE" w:eastAsia="zh-CN"/>
        </w:rPr>
        <w:t>DualSteer</w:t>
      </w:r>
      <w:proofErr w:type="spellEnd"/>
      <w:r w:rsidR="001F65D2">
        <w:rPr>
          <w:lang w:val="en-IE" w:eastAsia="zh-CN"/>
        </w:rPr>
        <w:t xml:space="preserve"> Pair</w:t>
      </w:r>
      <w:r w:rsidR="007C0C18">
        <w:rPr>
          <w:lang w:val="en-IE" w:eastAsia="zh-CN"/>
        </w:rPr>
        <w:t>ing</w:t>
      </w:r>
      <w:r w:rsidR="001F65D2">
        <w:rPr>
          <w:lang w:val="en-IE" w:eastAsia="zh-CN"/>
        </w:rPr>
        <w:t xml:space="preserve"> </w:t>
      </w:r>
      <w:r w:rsidRPr="00D001F3">
        <w:rPr>
          <w:lang w:val="en-IE" w:eastAsia="zh-CN"/>
        </w:rPr>
        <w:t xml:space="preserve">information that </w:t>
      </w:r>
      <w:r w:rsidR="00A0578F">
        <w:rPr>
          <w:lang w:val="en-IE" w:eastAsia="zh-CN"/>
        </w:rPr>
        <w:t xml:space="preserve">is </w:t>
      </w:r>
      <w:r w:rsidR="00A0578F">
        <w:rPr>
          <w:rFonts w:eastAsiaTheme="minorEastAsia"/>
          <w:lang w:val="en-IE" w:eastAsia="zh-CN"/>
        </w:rPr>
        <w:t xml:space="preserve">provided by the HPLMN to the UE of the DualSteer device, which will be used the HPLMN to determine whether the two UEs are from the same </w:t>
      </w:r>
      <w:proofErr w:type="spellStart"/>
      <w:r w:rsidR="00A0578F">
        <w:rPr>
          <w:rFonts w:eastAsiaTheme="minorEastAsia"/>
          <w:lang w:val="en-IE" w:eastAsia="zh-CN"/>
        </w:rPr>
        <w:t>DualSteer</w:t>
      </w:r>
      <w:proofErr w:type="spellEnd"/>
      <w:r w:rsidR="00A0578F">
        <w:rPr>
          <w:rFonts w:eastAsiaTheme="minorEastAsia"/>
          <w:lang w:val="en-IE" w:eastAsia="zh-CN"/>
        </w:rPr>
        <w:t xml:space="preserve"> device</w:t>
      </w:r>
      <w:r w:rsidR="00A0578F" w:rsidRPr="00D001F3">
        <w:rPr>
          <w:lang w:val="en-IE" w:eastAsia="zh-CN"/>
        </w:rPr>
        <w:t xml:space="preserve"> </w:t>
      </w:r>
      <w:r w:rsidR="00A0578F">
        <w:rPr>
          <w:lang w:val="en-IE" w:eastAsia="zh-CN"/>
        </w:rPr>
        <w:t xml:space="preserve">and that </w:t>
      </w:r>
      <w:r w:rsidRPr="00D001F3">
        <w:rPr>
          <w:lang w:val="en-IE" w:eastAsia="zh-CN"/>
        </w:rPr>
        <w:t xml:space="preserve">allows the </w:t>
      </w:r>
      <w:proofErr w:type="spellStart"/>
      <w:r w:rsidRPr="00D001F3">
        <w:rPr>
          <w:lang w:val="en-IE" w:eastAsia="zh-CN"/>
        </w:rPr>
        <w:t>DualSteer</w:t>
      </w:r>
      <w:proofErr w:type="spellEnd"/>
      <w:r w:rsidRPr="00D001F3">
        <w:rPr>
          <w:lang w:val="en-IE" w:eastAsia="zh-CN"/>
        </w:rPr>
        <w:t xml:space="preserve"> device to correlate the other SUPI to use for the DualSteer feature;</w:t>
      </w:r>
    </w:p>
    <w:p w14:paraId="1D650DFA" w14:textId="6E52B8FE" w:rsidR="00701211" w:rsidRPr="00D001F3" w:rsidRDefault="00701211" w:rsidP="00701211">
      <w:pPr>
        <w:pStyle w:val="B1"/>
        <w:rPr>
          <w:lang w:val="en-IE" w:eastAsia="zh-CN"/>
        </w:rPr>
      </w:pPr>
      <w:r w:rsidRPr="00D001F3">
        <w:rPr>
          <w:lang w:val="en-IE" w:eastAsia="zh-CN"/>
        </w:rPr>
        <w:lastRenderedPageBreak/>
        <w:t>-</w:t>
      </w:r>
      <w:r w:rsidRPr="00D001F3">
        <w:rPr>
          <w:lang w:val="en-IE" w:eastAsia="zh-CN"/>
        </w:rPr>
        <w:tab/>
        <w:t>the HPLMN policies related to the use of the DualSteer feature with this SUPI (actual list of policies and how they are transmitted are FFS depending on the approved related KI</w:t>
      </w:r>
      <w:r w:rsidR="007C0C18">
        <w:rPr>
          <w:lang w:val="en-IE" w:eastAsia="zh-CN"/>
        </w:rPr>
        <w:t>#1</w:t>
      </w:r>
      <w:r w:rsidR="00A0578F">
        <w:rPr>
          <w:lang w:val="en-IE" w:eastAsia="zh-CN"/>
        </w:rPr>
        <w:t>.</w:t>
      </w:r>
      <w:r w:rsidR="007C0C18">
        <w:rPr>
          <w:lang w:val="en-IE" w:eastAsia="zh-CN"/>
        </w:rPr>
        <w:t>4</w:t>
      </w:r>
      <w:r w:rsidRPr="00D001F3">
        <w:rPr>
          <w:lang w:val="en-IE" w:eastAsia="zh-CN"/>
        </w:rPr>
        <w:t>);</w:t>
      </w:r>
    </w:p>
    <w:p w14:paraId="34E8C930" w14:textId="00723F32" w:rsidR="00701211" w:rsidRPr="00D001F3" w:rsidRDefault="00701211" w:rsidP="00701211">
      <w:pPr>
        <w:pStyle w:val="B1"/>
        <w:rPr>
          <w:lang w:val="en-IE" w:eastAsia="zh-CN"/>
        </w:rPr>
      </w:pPr>
      <w:r w:rsidRPr="00D001F3">
        <w:rPr>
          <w:lang w:val="en-IE" w:eastAsia="zh-CN"/>
        </w:rPr>
        <w:t>-</w:t>
      </w:r>
      <w:r w:rsidRPr="00D001F3">
        <w:rPr>
          <w:lang w:val="en-IE" w:eastAsia="zh-CN"/>
        </w:rPr>
        <w:tab/>
        <w:t>the fact that this serving network supports the DualSteer feature;</w:t>
      </w:r>
    </w:p>
    <w:p w14:paraId="439A4550" w14:textId="00E602A8" w:rsidR="00701211" w:rsidRPr="00D001F3" w:rsidRDefault="00E01A51" w:rsidP="00E01A51">
      <w:pPr>
        <w:rPr>
          <w:lang w:val="en-IE" w:eastAsia="zh-CN"/>
        </w:rPr>
      </w:pPr>
      <w:r w:rsidRPr="00D001F3">
        <w:rPr>
          <w:lang w:val="en-IE" w:eastAsia="zh-CN"/>
        </w:rPr>
        <w:t xml:space="preserve">Based on these </w:t>
      </w:r>
      <w:r w:rsidR="005F4DD6" w:rsidRPr="00D001F3">
        <w:rPr>
          <w:lang w:val="en-IE" w:eastAsia="zh-CN"/>
        </w:rPr>
        <w:t>assumptions</w:t>
      </w:r>
      <w:r w:rsidRPr="00D001F3">
        <w:rPr>
          <w:lang w:val="en-IE" w:eastAsia="zh-CN"/>
        </w:rPr>
        <w:t>, the following changes to procedures are expected:</w:t>
      </w:r>
    </w:p>
    <w:p w14:paraId="5BA12252" w14:textId="05D9EFE8" w:rsidR="00E01A51" w:rsidRPr="00D001F3" w:rsidRDefault="00E01A51" w:rsidP="00E01A51">
      <w:pPr>
        <w:pStyle w:val="B1"/>
        <w:rPr>
          <w:lang w:val="en-IE" w:eastAsia="zh-CN"/>
        </w:rPr>
      </w:pPr>
      <w:r w:rsidRPr="00D001F3">
        <w:rPr>
          <w:lang w:val="en-IE" w:eastAsia="zh-CN"/>
        </w:rPr>
        <w:t>-</w:t>
      </w:r>
      <w:r w:rsidRPr="00D001F3">
        <w:rPr>
          <w:lang w:val="en-IE" w:eastAsia="zh-CN"/>
        </w:rPr>
        <w:tab/>
        <w:t xml:space="preserve">If the UE has indicated its UE capabilities related to DualSteer, but has not provided </w:t>
      </w:r>
      <w:proofErr w:type="spellStart"/>
      <w:r w:rsidR="00165C4C">
        <w:rPr>
          <w:lang w:val="en-IE" w:eastAsia="zh-CN"/>
        </w:rPr>
        <w:t>DualSteer</w:t>
      </w:r>
      <w:proofErr w:type="spellEnd"/>
      <w:r w:rsidR="00165C4C">
        <w:rPr>
          <w:lang w:val="en-IE" w:eastAsia="zh-CN"/>
        </w:rPr>
        <w:t xml:space="preserve"> Pairing</w:t>
      </w:r>
      <w:r w:rsidR="004F0C2A">
        <w:rPr>
          <w:lang w:val="en-IE" w:eastAsia="zh-CN"/>
        </w:rPr>
        <w:t xml:space="preserve"> information</w:t>
      </w:r>
      <w:r w:rsidRPr="00D001F3">
        <w:rPr>
          <w:lang w:val="en-IE" w:eastAsia="zh-CN"/>
        </w:rPr>
        <w:t>:</w:t>
      </w:r>
    </w:p>
    <w:p w14:paraId="09FE9201" w14:textId="39EF1FCE" w:rsidR="00E01A51" w:rsidRPr="00D001F3" w:rsidRDefault="00E01A51" w:rsidP="00E01A51">
      <w:pPr>
        <w:pStyle w:val="B2"/>
        <w:rPr>
          <w:lang w:val="en-IE" w:eastAsia="zh-CN"/>
        </w:rPr>
      </w:pPr>
      <w:r w:rsidRPr="00D001F3">
        <w:rPr>
          <w:lang w:eastAsia="zh-CN"/>
        </w:rPr>
        <w:t>-</w:t>
      </w:r>
      <w:r w:rsidRPr="00D001F3">
        <w:rPr>
          <w:lang w:eastAsia="zh-CN"/>
        </w:rPr>
        <w:tab/>
        <w:t xml:space="preserve">The AMF of the serving network </w:t>
      </w:r>
      <w:r w:rsidRPr="00D001F3">
        <w:rPr>
          <w:lang w:val="en-IE" w:eastAsia="zh-CN"/>
        </w:rPr>
        <w:t xml:space="preserve">supporting DualSteer retrieves the subscription data </w:t>
      </w:r>
      <w:r w:rsidR="00902A7D" w:rsidRPr="00D001F3">
        <w:rPr>
          <w:lang w:val="en-IE" w:eastAsia="zh-CN"/>
        </w:rPr>
        <w:t xml:space="preserve">associated to the SUPI </w:t>
      </w:r>
      <w:r w:rsidRPr="00D001F3">
        <w:rPr>
          <w:lang w:val="en-IE" w:eastAsia="zh-CN"/>
        </w:rPr>
        <w:t>from the UDM, indicating the UE capabilities;</w:t>
      </w:r>
    </w:p>
    <w:p w14:paraId="08C1B8E0" w14:textId="75255C9E" w:rsidR="00E01A51" w:rsidRPr="00D001F3" w:rsidRDefault="00E01A51" w:rsidP="00E01A51">
      <w:pPr>
        <w:pStyle w:val="B2"/>
        <w:rPr>
          <w:lang w:val="en-IE" w:eastAsia="zh-CN"/>
        </w:rPr>
      </w:pPr>
      <w:r w:rsidRPr="00D001F3">
        <w:rPr>
          <w:lang w:val="en-IE" w:eastAsia="zh-CN"/>
        </w:rPr>
        <w:t>-</w:t>
      </w:r>
      <w:r w:rsidRPr="00D001F3">
        <w:rPr>
          <w:lang w:val="en-IE" w:eastAsia="zh-CN"/>
        </w:rPr>
        <w:tab/>
        <w:t xml:space="preserve">The UDM, based on the received UE capabilities and the subscription data for the SUPI, provides the DualSteer role of the SUPI, </w:t>
      </w:r>
      <w:proofErr w:type="spellStart"/>
      <w:r w:rsidR="00A57EE2">
        <w:rPr>
          <w:lang w:val="en-IE" w:eastAsia="zh-CN"/>
        </w:rPr>
        <w:t>DualSteer</w:t>
      </w:r>
      <w:proofErr w:type="spellEnd"/>
      <w:r w:rsidR="00A57EE2">
        <w:rPr>
          <w:lang w:val="en-IE" w:eastAsia="zh-CN"/>
        </w:rPr>
        <w:t xml:space="preserve"> Pair</w:t>
      </w:r>
      <w:r w:rsidR="007C0C18">
        <w:rPr>
          <w:lang w:val="en-IE" w:eastAsia="zh-CN"/>
        </w:rPr>
        <w:t>ing</w:t>
      </w:r>
      <w:r w:rsidR="00A57EE2">
        <w:rPr>
          <w:lang w:val="en-IE" w:eastAsia="zh-CN"/>
        </w:rPr>
        <w:t xml:space="preserve"> information</w:t>
      </w:r>
      <w:r w:rsidRPr="00D001F3">
        <w:rPr>
          <w:lang w:val="en-IE" w:eastAsia="zh-CN"/>
        </w:rPr>
        <w:t xml:space="preserve"> to the AMF, and/or information related to potential restrictions to registering with this SUPI in this serving network (e.g. it might reject the current registration request for the secondary SUPI if the requirements for allowing the secondary registration are not met at this stage);</w:t>
      </w:r>
    </w:p>
    <w:p w14:paraId="2BF55622" w14:textId="2DBA1320" w:rsidR="00E01A51" w:rsidRPr="00D001F3" w:rsidRDefault="00E01A51" w:rsidP="00E01A51">
      <w:pPr>
        <w:pStyle w:val="B2"/>
        <w:rPr>
          <w:lang w:val="en-IE" w:eastAsia="zh-CN"/>
        </w:rPr>
      </w:pPr>
      <w:r w:rsidRPr="00D001F3">
        <w:rPr>
          <w:lang w:val="en-IE" w:eastAsia="zh-CN"/>
        </w:rPr>
        <w:t>-</w:t>
      </w:r>
      <w:r w:rsidRPr="00D001F3">
        <w:rPr>
          <w:lang w:val="en-IE" w:eastAsia="zh-CN"/>
        </w:rPr>
        <w:tab/>
        <w:t>The AMF provides the relevant information to the UE and proceeds to the registration according to the relevant HPLMN policies;</w:t>
      </w:r>
    </w:p>
    <w:p w14:paraId="567C82A6" w14:textId="11F0CB5E" w:rsidR="00E01A51" w:rsidRPr="00D001F3" w:rsidRDefault="00E01A51" w:rsidP="00E01A51">
      <w:pPr>
        <w:pStyle w:val="B1"/>
        <w:rPr>
          <w:lang w:val="en-IE" w:eastAsia="zh-CN"/>
        </w:rPr>
      </w:pPr>
      <w:r w:rsidRPr="00D001F3">
        <w:rPr>
          <w:lang w:val="en-IE" w:eastAsia="zh-CN"/>
        </w:rPr>
        <w:t>-</w:t>
      </w:r>
      <w:r w:rsidRPr="00D001F3">
        <w:rPr>
          <w:lang w:val="en-IE" w:eastAsia="zh-CN"/>
        </w:rPr>
        <w:tab/>
        <w:t xml:space="preserve">If the UE has indicated its UE capabilities related to DualSteer and has provided </w:t>
      </w:r>
      <w:proofErr w:type="spellStart"/>
      <w:r w:rsidR="005770E6">
        <w:rPr>
          <w:lang w:val="en-IE" w:eastAsia="zh-CN"/>
        </w:rPr>
        <w:t>DualSteer</w:t>
      </w:r>
      <w:proofErr w:type="spellEnd"/>
      <w:r w:rsidRPr="00D001F3">
        <w:rPr>
          <w:lang w:val="en-IE" w:eastAsia="zh-CN"/>
        </w:rPr>
        <w:t xml:space="preserve"> </w:t>
      </w:r>
      <w:r w:rsidR="00165C4C">
        <w:rPr>
          <w:lang w:val="en-IE" w:eastAsia="zh-CN"/>
        </w:rPr>
        <w:t>Pairing</w:t>
      </w:r>
      <w:r w:rsidR="004F0C2A">
        <w:rPr>
          <w:lang w:val="en-IE" w:eastAsia="zh-CN"/>
        </w:rPr>
        <w:t xml:space="preserve"> information</w:t>
      </w:r>
      <w:r w:rsidRPr="00D001F3">
        <w:rPr>
          <w:lang w:val="en-IE" w:eastAsia="zh-CN"/>
        </w:rPr>
        <w:t>:</w:t>
      </w:r>
    </w:p>
    <w:p w14:paraId="046F977E" w14:textId="3F67AB01" w:rsidR="00E01A51" w:rsidRPr="00D001F3" w:rsidRDefault="00E01A51" w:rsidP="00E01A51">
      <w:pPr>
        <w:pStyle w:val="B2"/>
        <w:rPr>
          <w:lang w:val="en-IE" w:eastAsia="zh-CN"/>
        </w:rPr>
      </w:pPr>
      <w:r w:rsidRPr="00D001F3">
        <w:rPr>
          <w:lang w:val="en-IE" w:eastAsia="zh-CN"/>
        </w:rPr>
        <w:t>-</w:t>
      </w:r>
      <w:r w:rsidRPr="00D001F3">
        <w:rPr>
          <w:lang w:val="en-IE" w:eastAsia="zh-CN"/>
        </w:rPr>
        <w:tab/>
        <w:t xml:space="preserve">In addition to the above, the AMF of the serving network provides the </w:t>
      </w:r>
      <w:proofErr w:type="spellStart"/>
      <w:r w:rsidR="005770E6">
        <w:rPr>
          <w:lang w:val="en-IE" w:eastAsia="zh-CN"/>
        </w:rPr>
        <w:t>DualSteer</w:t>
      </w:r>
      <w:proofErr w:type="spellEnd"/>
      <w:r w:rsidR="005770E6">
        <w:rPr>
          <w:lang w:val="en-IE" w:eastAsia="zh-CN"/>
        </w:rPr>
        <w:t xml:space="preserve"> </w:t>
      </w:r>
      <w:r w:rsidR="00165C4C">
        <w:rPr>
          <w:lang w:val="en-IE" w:eastAsia="zh-CN"/>
        </w:rPr>
        <w:t>Pairing</w:t>
      </w:r>
      <w:r w:rsidR="004F0C2A">
        <w:rPr>
          <w:lang w:val="en-IE" w:eastAsia="zh-CN"/>
        </w:rPr>
        <w:t xml:space="preserve"> information</w:t>
      </w:r>
      <w:r w:rsidRPr="00D001F3">
        <w:rPr>
          <w:lang w:val="en-IE" w:eastAsia="zh-CN"/>
        </w:rPr>
        <w:t xml:space="preserve"> to the UDM;</w:t>
      </w:r>
    </w:p>
    <w:p w14:paraId="50DD20E7" w14:textId="4E4B6A60" w:rsidR="00E01A51" w:rsidRDefault="00E01A51" w:rsidP="00E01A51">
      <w:pPr>
        <w:pStyle w:val="B2"/>
        <w:rPr>
          <w:lang w:val="en-IE" w:eastAsia="zh-CN"/>
        </w:rPr>
      </w:pPr>
      <w:r w:rsidRPr="00D001F3">
        <w:rPr>
          <w:lang w:val="en-IE" w:eastAsia="zh-CN"/>
        </w:rPr>
        <w:t>-</w:t>
      </w:r>
      <w:r w:rsidRPr="00D001F3">
        <w:rPr>
          <w:lang w:val="en-IE" w:eastAsia="zh-CN"/>
        </w:rPr>
        <w:tab/>
        <w:t xml:space="preserve">In addition to the above, the UDM correlates the </w:t>
      </w:r>
      <w:proofErr w:type="spellStart"/>
      <w:r w:rsidR="005770E6">
        <w:rPr>
          <w:lang w:val="en-IE" w:eastAsia="zh-CN"/>
        </w:rPr>
        <w:t>DualSteer</w:t>
      </w:r>
      <w:proofErr w:type="spellEnd"/>
      <w:r w:rsidR="005770E6">
        <w:rPr>
          <w:lang w:val="en-IE" w:eastAsia="zh-CN"/>
        </w:rPr>
        <w:t xml:space="preserve"> </w:t>
      </w:r>
      <w:r w:rsidR="00165C4C">
        <w:rPr>
          <w:lang w:val="en-IE" w:eastAsia="zh-CN"/>
        </w:rPr>
        <w:t>Pairing</w:t>
      </w:r>
      <w:r w:rsidR="004F0C2A">
        <w:rPr>
          <w:lang w:val="en-IE" w:eastAsia="zh-CN"/>
        </w:rPr>
        <w:t xml:space="preserve"> information</w:t>
      </w:r>
      <w:r w:rsidR="005770E6">
        <w:rPr>
          <w:lang w:val="en-IE" w:eastAsia="zh-CN"/>
        </w:rPr>
        <w:t xml:space="preserve"> rece</w:t>
      </w:r>
      <w:r w:rsidR="00165C4C">
        <w:rPr>
          <w:lang w:val="en-IE" w:eastAsia="zh-CN"/>
        </w:rPr>
        <w:t>i</w:t>
      </w:r>
      <w:r w:rsidR="005770E6">
        <w:rPr>
          <w:lang w:val="en-IE" w:eastAsia="zh-CN"/>
        </w:rPr>
        <w:t>ved from this UE and the one provided to another UE</w:t>
      </w:r>
      <w:r w:rsidRPr="00D001F3">
        <w:rPr>
          <w:lang w:val="en-IE" w:eastAsia="zh-CN"/>
        </w:rPr>
        <w:t xml:space="preserve"> with the </w:t>
      </w:r>
      <w:proofErr w:type="spellStart"/>
      <w:r w:rsidRPr="00D001F3">
        <w:rPr>
          <w:lang w:val="en-IE" w:eastAsia="zh-CN"/>
        </w:rPr>
        <w:t>DualSteer</w:t>
      </w:r>
      <w:proofErr w:type="spellEnd"/>
      <w:r w:rsidR="00165C4C">
        <w:rPr>
          <w:lang w:val="en-IE" w:eastAsia="zh-CN"/>
        </w:rPr>
        <w:t xml:space="preserve"> Pairing</w:t>
      </w:r>
      <w:r w:rsidRPr="00D001F3">
        <w:rPr>
          <w:lang w:val="en-IE" w:eastAsia="zh-CN"/>
        </w:rPr>
        <w:t xml:space="preserve"> information of the SUPI, and </w:t>
      </w:r>
      <w:r w:rsidR="0067498C" w:rsidRPr="00D001F3">
        <w:rPr>
          <w:lang w:val="en-IE" w:eastAsia="zh-CN"/>
        </w:rPr>
        <w:t>determines whether to accept or reject</w:t>
      </w:r>
      <w:r w:rsidRPr="00D001F3">
        <w:rPr>
          <w:lang w:val="en-IE" w:eastAsia="zh-CN"/>
        </w:rPr>
        <w:t xml:space="preserve"> the registration;</w:t>
      </w:r>
    </w:p>
    <w:p w14:paraId="4CE4469B" w14:textId="3E3CB14D" w:rsidR="00AE56EA" w:rsidRPr="00553A6C" w:rsidRDefault="00AE56EA" w:rsidP="00E01A51">
      <w:pPr>
        <w:pStyle w:val="B2"/>
        <w:rPr>
          <w:rFonts w:eastAsiaTheme="minorEastAsia"/>
          <w:lang w:val="en-IE" w:eastAsia="zh-CN"/>
        </w:rPr>
      </w:pPr>
      <w:r>
        <w:rPr>
          <w:rFonts w:eastAsiaTheme="minorEastAsia"/>
          <w:lang w:val="en-IE" w:eastAsia="zh-CN"/>
        </w:rPr>
        <w:t>-</w:t>
      </w:r>
      <w:r>
        <w:rPr>
          <w:rFonts w:eastAsiaTheme="minorEastAsia"/>
          <w:lang w:val="en-IE" w:eastAsia="zh-CN"/>
        </w:rPr>
        <w:tab/>
        <w:t xml:space="preserve">If the UDM accept the registration, the UDM shall provide the same </w:t>
      </w:r>
      <w:proofErr w:type="spellStart"/>
      <w:r>
        <w:rPr>
          <w:rFonts w:eastAsiaTheme="minorEastAsia"/>
          <w:lang w:val="en-IE" w:eastAsia="zh-CN"/>
        </w:rPr>
        <w:t>DualSteer</w:t>
      </w:r>
      <w:proofErr w:type="spellEnd"/>
      <w:r>
        <w:rPr>
          <w:rFonts w:eastAsiaTheme="minorEastAsia"/>
          <w:lang w:val="en-IE" w:eastAsia="zh-CN"/>
        </w:rPr>
        <w:t xml:space="preserve"> Pair</w:t>
      </w:r>
      <w:r w:rsidR="007C0C18">
        <w:rPr>
          <w:rFonts w:eastAsiaTheme="minorEastAsia"/>
          <w:lang w:val="en-IE" w:eastAsia="zh-CN"/>
        </w:rPr>
        <w:t>ing</w:t>
      </w:r>
      <w:r>
        <w:rPr>
          <w:rFonts w:eastAsiaTheme="minorEastAsia"/>
          <w:lang w:val="en-IE" w:eastAsia="zh-CN"/>
        </w:rPr>
        <w:t xml:space="preserve"> information to the UE via the serving AMF so that the UE can determine that the two SUPIs are associated to support DualSteer.</w:t>
      </w:r>
    </w:p>
    <w:p w14:paraId="57358B3F" w14:textId="706C6755" w:rsidR="00E01A51" w:rsidRPr="00D001F3" w:rsidRDefault="00E01A51" w:rsidP="00E01A51">
      <w:pPr>
        <w:pStyle w:val="B1"/>
        <w:rPr>
          <w:lang w:val="en-IE" w:eastAsia="zh-CN"/>
        </w:rPr>
      </w:pPr>
      <w:r w:rsidRPr="00D001F3">
        <w:rPr>
          <w:lang w:val="en-IE" w:eastAsia="zh-CN"/>
        </w:rPr>
        <w:t>-</w:t>
      </w:r>
      <w:r w:rsidRPr="00D001F3">
        <w:rPr>
          <w:lang w:val="en-IE" w:eastAsia="zh-CN"/>
        </w:rPr>
        <w:tab/>
        <w:t>If the UE has not indicated UE capabilities or the serving network does not support DualSteer:</w:t>
      </w:r>
    </w:p>
    <w:p w14:paraId="09C50CD0" w14:textId="2804C7D8" w:rsidR="00E01A51" w:rsidRPr="00D001F3" w:rsidRDefault="00E01A51" w:rsidP="00E01A51">
      <w:pPr>
        <w:pStyle w:val="B2"/>
        <w:rPr>
          <w:lang w:val="en-IE" w:eastAsia="zh-CN"/>
        </w:rPr>
      </w:pPr>
      <w:r w:rsidRPr="00D001F3">
        <w:rPr>
          <w:lang w:val="en-IE" w:eastAsia="zh-CN"/>
        </w:rPr>
        <w:t>-</w:t>
      </w:r>
      <w:r w:rsidRPr="00D001F3">
        <w:rPr>
          <w:lang w:val="en-IE" w:eastAsia="zh-CN"/>
        </w:rPr>
        <w:tab/>
        <w:t xml:space="preserve">The </w:t>
      </w:r>
      <w:r w:rsidR="0067498C" w:rsidRPr="00D001F3">
        <w:rPr>
          <w:lang w:val="en-IE" w:eastAsia="zh-CN"/>
        </w:rPr>
        <w:t xml:space="preserve">UE follows the regular </w:t>
      </w:r>
      <w:r w:rsidRPr="00D001F3">
        <w:rPr>
          <w:lang w:val="en-IE" w:eastAsia="zh-CN"/>
        </w:rPr>
        <w:t xml:space="preserve">registration procedure </w:t>
      </w:r>
      <w:r w:rsidR="0067498C" w:rsidRPr="00D001F3">
        <w:rPr>
          <w:lang w:val="en-IE" w:eastAsia="zh-CN"/>
        </w:rPr>
        <w:t>as described in TS 23.502 [x]</w:t>
      </w:r>
      <w:r w:rsidRPr="00D001F3">
        <w:rPr>
          <w:lang w:val="en-IE" w:eastAsia="zh-CN"/>
        </w:rPr>
        <w:t>;</w:t>
      </w:r>
    </w:p>
    <w:p w14:paraId="241E02ED" w14:textId="1759DABC" w:rsidR="00E01A51" w:rsidRPr="00D001F3" w:rsidRDefault="00E01A51" w:rsidP="00C701F5">
      <w:pPr>
        <w:pStyle w:val="B2"/>
        <w:rPr>
          <w:lang w:val="en-IE" w:eastAsia="zh-CN"/>
        </w:rPr>
      </w:pPr>
      <w:r w:rsidRPr="00D001F3">
        <w:rPr>
          <w:lang w:val="en-IE" w:eastAsia="zh-CN"/>
        </w:rPr>
        <w:t>-</w:t>
      </w:r>
      <w:r w:rsidRPr="00D001F3">
        <w:rPr>
          <w:lang w:val="en-IE" w:eastAsia="zh-CN"/>
        </w:rPr>
        <w:tab/>
        <w:t xml:space="preserve">The UDM, when receiving the request for subscription data for the SUPI, identifies that DualSteer-related information from the AMF is missing for a SUPI part of a DualSteer subscription, and (1) if it is the primary SUPI of the DualSteer subscription, allows the registration to proceed, but stores that DualSteer is currently disabled for this SUPI and the other SUPI; or (2) if it is the secondary SUPI of the DualSteer subscription, rejects the registration request from the AMF. If the serving network is known to support the DualSteer feature, a specific </w:t>
      </w:r>
      <w:r w:rsidR="001F6A33" w:rsidRPr="00D001F3">
        <w:rPr>
          <w:lang w:val="en-IE" w:eastAsia="zh-CN"/>
        </w:rPr>
        <w:t xml:space="preserve">rejection </w:t>
      </w:r>
      <w:r w:rsidRPr="00D001F3">
        <w:rPr>
          <w:lang w:val="en-IE" w:eastAsia="zh-CN"/>
        </w:rPr>
        <w:t xml:space="preserve">cause code can be provided </w:t>
      </w:r>
      <w:r w:rsidR="001F6A33" w:rsidRPr="00D001F3">
        <w:rPr>
          <w:lang w:val="en-IE" w:eastAsia="zh-CN"/>
        </w:rPr>
        <w:t>to prevent further attempts</w:t>
      </w:r>
      <w:r w:rsidRPr="00D001F3">
        <w:rPr>
          <w:lang w:val="en-IE" w:eastAsia="zh-CN"/>
        </w:rPr>
        <w:t>.</w:t>
      </w:r>
    </w:p>
    <w:p w14:paraId="772EC7FB" w14:textId="25E526F6" w:rsidR="00701211" w:rsidRPr="00D001F3" w:rsidRDefault="00E01A51" w:rsidP="00E01A51">
      <w:pPr>
        <w:rPr>
          <w:lang w:val="en-IE" w:eastAsia="zh-CN"/>
        </w:rPr>
      </w:pPr>
      <w:r w:rsidRPr="00D001F3">
        <w:rPr>
          <w:lang w:val="en-IE" w:eastAsia="zh-CN"/>
        </w:rPr>
        <w:t>Unless DualSteer is enabled at registration, DualSteer related functionality is disabled in the DualSteer device, and only the primary UE can be used.</w:t>
      </w:r>
    </w:p>
    <w:p w14:paraId="63148401" w14:textId="15042DA5" w:rsidR="00E01A51" w:rsidRPr="00D001F3" w:rsidRDefault="00E01A51" w:rsidP="00C701F5">
      <w:pPr>
        <w:pStyle w:val="NO"/>
        <w:rPr>
          <w:lang w:val="en-IE" w:eastAsia="zh-CN"/>
        </w:rPr>
      </w:pPr>
      <w:r w:rsidRPr="00D001F3">
        <w:rPr>
          <w:lang w:val="en-IE" w:eastAsia="zh-CN"/>
        </w:rPr>
        <w:t>NOTE:</w:t>
      </w:r>
      <w:r w:rsidRPr="00D001F3">
        <w:rPr>
          <w:lang w:val="en-IE" w:eastAsia="zh-CN"/>
        </w:rPr>
        <w:tab/>
        <w:t>In case of a single</w:t>
      </w:r>
      <w:r w:rsidR="009B3292" w:rsidRPr="009B3292">
        <w:rPr>
          <w:lang w:val="en-IE" w:eastAsia="zh-CN"/>
        </w:rPr>
        <w:t xml:space="preserve"> </w:t>
      </w:r>
      <w:r w:rsidR="009B3292" w:rsidRPr="000F7665">
        <w:rPr>
          <w:lang w:val="en-IE" w:eastAsia="zh-CN"/>
        </w:rPr>
        <w:t xml:space="preserve">Dual-USIM </w:t>
      </w:r>
      <w:proofErr w:type="spellStart"/>
      <w:r w:rsidR="009B3292" w:rsidRPr="000F7665">
        <w:rPr>
          <w:lang w:val="en-IE" w:eastAsia="zh-CN"/>
        </w:rPr>
        <w:t>DualSteer</w:t>
      </w:r>
      <w:proofErr w:type="spellEnd"/>
      <w:r w:rsidRPr="00D001F3">
        <w:rPr>
          <w:lang w:val="en-IE" w:eastAsia="zh-CN"/>
        </w:rPr>
        <w:t xml:space="preserve"> UE </w:t>
      </w:r>
      <w:r w:rsidR="00D71500">
        <w:rPr>
          <w:lang w:val="en-IE" w:eastAsia="zh-CN"/>
        </w:rPr>
        <w:t xml:space="preserve">of </w:t>
      </w:r>
      <w:proofErr w:type="spellStart"/>
      <w:r w:rsidRPr="00D001F3">
        <w:rPr>
          <w:lang w:val="en-IE" w:eastAsia="zh-CN"/>
        </w:rPr>
        <w:t>DualSteer</w:t>
      </w:r>
      <w:proofErr w:type="spellEnd"/>
      <w:r w:rsidRPr="00D001F3">
        <w:rPr>
          <w:lang w:val="en-IE" w:eastAsia="zh-CN"/>
        </w:rPr>
        <w:t xml:space="preserve"> device, the procedures are unchanged, except that it is the same UE that triggers the primary SUPI registration and the secondary SUPI registration. However, the policies and restrictions provided to the serving network and to the UE may be different.</w:t>
      </w:r>
    </w:p>
    <w:p w14:paraId="5CF7EA2B" w14:textId="6AFAD602" w:rsidR="00C52379" w:rsidRPr="00D001F3" w:rsidRDefault="00C52379" w:rsidP="00C52379">
      <w:pPr>
        <w:pStyle w:val="Heading4"/>
      </w:pPr>
      <w:r w:rsidRPr="00D001F3">
        <w:t>6.</w:t>
      </w:r>
      <w:proofErr w:type="gramStart"/>
      <w:r w:rsidRPr="00D001F3">
        <w:t>1.X.</w:t>
      </w:r>
      <w:proofErr w:type="gramEnd"/>
      <w:r w:rsidRPr="00D001F3">
        <w:t>2</w:t>
      </w:r>
      <w:r w:rsidRPr="00D001F3">
        <w:tab/>
        <w:t>Procedures</w:t>
      </w:r>
      <w:bookmarkEnd w:id="7"/>
      <w:bookmarkEnd w:id="8"/>
      <w:bookmarkEnd w:id="9"/>
    </w:p>
    <w:p w14:paraId="33F0F8DF" w14:textId="3683DC1F" w:rsidR="00481086" w:rsidRPr="00D001F3" w:rsidRDefault="00481086" w:rsidP="00481086">
      <w:pPr>
        <w:pStyle w:val="Heading5"/>
        <w:rPr>
          <w:rFonts w:eastAsiaTheme="minorEastAsia"/>
          <w:lang w:eastAsia="zh-CN"/>
        </w:rPr>
      </w:pPr>
      <w:r w:rsidRPr="00D001F3">
        <w:rPr>
          <w:rFonts w:eastAsiaTheme="minorEastAsia" w:hint="eastAsia"/>
          <w:lang w:eastAsia="zh-CN"/>
        </w:rPr>
        <w:t>6</w:t>
      </w:r>
      <w:r w:rsidRPr="00D001F3">
        <w:rPr>
          <w:rFonts w:eastAsiaTheme="minorEastAsia"/>
          <w:lang w:eastAsia="zh-CN"/>
        </w:rPr>
        <w:t>.</w:t>
      </w:r>
      <w:proofErr w:type="gramStart"/>
      <w:r w:rsidRPr="00D001F3">
        <w:rPr>
          <w:rFonts w:eastAsiaTheme="minorEastAsia"/>
          <w:lang w:eastAsia="zh-CN"/>
        </w:rPr>
        <w:t>1.X</w:t>
      </w:r>
      <w:r w:rsidRPr="00D001F3">
        <w:rPr>
          <w:rFonts w:eastAsiaTheme="minorEastAsia" w:hint="eastAsia"/>
          <w:lang w:eastAsia="zh-CN"/>
        </w:rPr>
        <w:t>.</w:t>
      </w:r>
      <w:proofErr w:type="gramEnd"/>
      <w:r w:rsidRPr="00D001F3">
        <w:rPr>
          <w:rFonts w:eastAsiaTheme="minorEastAsia"/>
          <w:lang w:eastAsia="zh-CN"/>
        </w:rPr>
        <w:t>2.1</w:t>
      </w:r>
      <w:r w:rsidRPr="00D001F3">
        <w:rPr>
          <w:rFonts w:eastAsiaTheme="minorEastAsia"/>
          <w:lang w:eastAsia="zh-CN"/>
        </w:rPr>
        <w:tab/>
        <w:t>General</w:t>
      </w:r>
    </w:p>
    <w:p w14:paraId="46AAF55F" w14:textId="7889F364" w:rsidR="00DD1138" w:rsidRPr="00D001F3" w:rsidRDefault="00481086" w:rsidP="00481086">
      <w:pPr>
        <w:rPr>
          <w:rFonts w:eastAsiaTheme="minorEastAsia"/>
          <w:lang w:eastAsia="zh-CN"/>
        </w:rPr>
      </w:pPr>
      <w:r w:rsidRPr="00D001F3">
        <w:rPr>
          <w:rFonts w:eastAsiaTheme="minorEastAsia"/>
          <w:lang w:eastAsia="zh-CN"/>
        </w:rPr>
        <w:t>The registration procedure for DualSteer Device can be divided into two parts. One is the registration procedure for the primary SUPI as specified in clause 6.1.X.2.</w:t>
      </w:r>
      <w:r w:rsidR="005F4DD6" w:rsidRPr="00D001F3">
        <w:rPr>
          <w:rFonts w:eastAsiaTheme="minorEastAsia"/>
          <w:lang w:eastAsia="zh-CN"/>
        </w:rPr>
        <w:t>2</w:t>
      </w:r>
      <w:r w:rsidRPr="00D001F3">
        <w:rPr>
          <w:rFonts w:eastAsiaTheme="minorEastAsia"/>
          <w:lang w:eastAsia="zh-CN"/>
        </w:rPr>
        <w:t>, while the other is the registration procedure for the secondary SUPI as specified in clause 6.1.X.2.</w:t>
      </w:r>
      <w:r w:rsidR="005F4DD6" w:rsidRPr="00D001F3">
        <w:rPr>
          <w:rFonts w:eastAsiaTheme="minorEastAsia"/>
          <w:lang w:eastAsia="zh-CN"/>
        </w:rPr>
        <w:t>3</w:t>
      </w:r>
      <w:r w:rsidRPr="00D001F3">
        <w:rPr>
          <w:rFonts w:eastAsiaTheme="minorEastAsia"/>
          <w:lang w:eastAsia="zh-CN"/>
        </w:rPr>
        <w:t>.</w:t>
      </w:r>
      <w:r w:rsidR="00DD1138" w:rsidRPr="00D001F3">
        <w:rPr>
          <w:rFonts w:eastAsiaTheme="minorEastAsia"/>
          <w:lang w:eastAsia="zh-CN"/>
        </w:rPr>
        <w:t xml:space="preserve"> </w:t>
      </w:r>
    </w:p>
    <w:p w14:paraId="7BA05BF6" w14:textId="6E5BD33C" w:rsidR="00481086" w:rsidRPr="00D001F3" w:rsidRDefault="005F4DD6" w:rsidP="00D001F3">
      <w:pPr>
        <w:pStyle w:val="NO"/>
        <w:rPr>
          <w:lang w:eastAsia="zh-CN"/>
        </w:rPr>
      </w:pPr>
      <w:r w:rsidRPr="00D001F3">
        <w:rPr>
          <w:lang w:eastAsia="zh-CN"/>
        </w:rPr>
        <w:t>NOTE:</w:t>
      </w:r>
      <w:r w:rsidRPr="00D001F3">
        <w:rPr>
          <w:lang w:eastAsia="zh-CN"/>
        </w:rPr>
        <w:tab/>
      </w:r>
      <w:r w:rsidR="00DD1138" w:rsidRPr="00D001F3">
        <w:rPr>
          <w:lang w:eastAsia="zh-CN"/>
        </w:rPr>
        <w:t xml:space="preserve">The procedures are described for the </w:t>
      </w:r>
      <w:proofErr w:type="spellStart"/>
      <w:r w:rsidR="00DD1138" w:rsidRPr="00D001F3">
        <w:rPr>
          <w:lang w:eastAsia="zh-CN"/>
        </w:rPr>
        <w:t>DualSteer</w:t>
      </w:r>
      <w:proofErr w:type="spellEnd"/>
      <w:r w:rsidR="00DD1138" w:rsidRPr="00D001F3">
        <w:rPr>
          <w:lang w:eastAsia="zh-CN"/>
        </w:rPr>
        <w:t xml:space="preserve"> Device with </w:t>
      </w:r>
      <w:r w:rsidR="00860DE6">
        <w:rPr>
          <w:lang w:eastAsia="zh-CN"/>
        </w:rPr>
        <w:t xml:space="preserve">two </w:t>
      </w:r>
      <w:r w:rsidR="00DD1138" w:rsidRPr="00D001F3">
        <w:rPr>
          <w:lang w:eastAsia="zh-CN"/>
        </w:rPr>
        <w:t>separate</w:t>
      </w:r>
      <w:r w:rsidR="00860DE6" w:rsidRPr="00BF23C4">
        <w:rPr>
          <w:lang w:val="en-IE" w:eastAsia="zh-CN"/>
        </w:rPr>
        <w:t xml:space="preserve"> </w:t>
      </w:r>
      <w:r w:rsidR="00860DE6">
        <w:rPr>
          <w:lang w:val="en-IE" w:eastAsia="zh-CN"/>
        </w:rPr>
        <w:t>Single</w:t>
      </w:r>
      <w:r w:rsidR="00860DE6" w:rsidRPr="000F7665">
        <w:rPr>
          <w:lang w:val="en-IE" w:eastAsia="zh-CN"/>
        </w:rPr>
        <w:t xml:space="preserve">-USIM </w:t>
      </w:r>
      <w:proofErr w:type="spellStart"/>
      <w:r w:rsidR="00860DE6" w:rsidRPr="000F7665">
        <w:rPr>
          <w:lang w:val="en-IE" w:eastAsia="zh-CN"/>
        </w:rPr>
        <w:t>DualSteer</w:t>
      </w:r>
      <w:proofErr w:type="spellEnd"/>
      <w:r w:rsidR="00DD1138" w:rsidRPr="00D001F3">
        <w:rPr>
          <w:lang w:eastAsia="zh-CN"/>
        </w:rPr>
        <w:t xml:space="preserve"> UEs. In case of the DualSteer Device with single</w:t>
      </w:r>
      <w:r w:rsidR="009B3292" w:rsidRPr="009B3292">
        <w:rPr>
          <w:lang w:val="en-IE" w:eastAsia="zh-CN"/>
        </w:rPr>
        <w:t xml:space="preserve"> </w:t>
      </w:r>
      <w:r w:rsidR="009B3292" w:rsidRPr="000F7665">
        <w:rPr>
          <w:lang w:val="en-IE" w:eastAsia="zh-CN"/>
        </w:rPr>
        <w:t xml:space="preserve">Dual-USIM </w:t>
      </w:r>
      <w:proofErr w:type="spellStart"/>
      <w:r w:rsidR="009B3292" w:rsidRPr="000F7665">
        <w:rPr>
          <w:lang w:val="en-IE" w:eastAsia="zh-CN"/>
        </w:rPr>
        <w:t>DualSteer</w:t>
      </w:r>
      <w:proofErr w:type="spellEnd"/>
      <w:r w:rsidR="00DD1138" w:rsidRPr="00D001F3">
        <w:rPr>
          <w:lang w:eastAsia="zh-CN"/>
        </w:rPr>
        <w:t xml:space="preserve"> UE, the same procedures appl</w:t>
      </w:r>
      <w:r w:rsidRPr="00D001F3">
        <w:rPr>
          <w:lang w:eastAsia="zh-CN"/>
        </w:rPr>
        <w:t>y with UE1 and UE2 being the same</w:t>
      </w:r>
      <w:r w:rsidR="00DD1138" w:rsidRPr="00D001F3">
        <w:rPr>
          <w:lang w:eastAsia="zh-CN"/>
        </w:rPr>
        <w:t>.</w:t>
      </w:r>
    </w:p>
    <w:p w14:paraId="64F334E4" w14:textId="6E72378E" w:rsidR="00503AC8" w:rsidRPr="00D001F3" w:rsidRDefault="008C1403" w:rsidP="00D001F3">
      <w:pPr>
        <w:pStyle w:val="Heading5"/>
        <w:rPr>
          <w:rFonts w:eastAsiaTheme="minorEastAsia"/>
          <w:lang w:eastAsia="zh-CN"/>
        </w:rPr>
      </w:pPr>
      <w:r w:rsidRPr="00D001F3">
        <w:rPr>
          <w:rFonts w:eastAsiaTheme="minorEastAsia"/>
          <w:lang w:eastAsia="zh-CN"/>
        </w:rPr>
        <w:lastRenderedPageBreak/>
        <w:t>6.</w:t>
      </w:r>
      <w:proofErr w:type="gramStart"/>
      <w:r w:rsidRPr="00D001F3">
        <w:rPr>
          <w:rFonts w:eastAsiaTheme="minorEastAsia"/>
          <w:lang w:eastAsia="zh-CN"/>
        </w:rPr>
        <w:t>1.X.</w:t>
      </w:r>
      <w:proofErr w:type="gramEnd"/>
      <w:r w:rsidRPr="00D001F3">
        <w:rPr>
          <w:rFonts w:eastAsiaTheme="minorEastAsia"/>
          <w:lang w:eastAsia="zh-CN"/>
        </w:rPr>
        <w:t>2.</w:t>
      </w:r>
      <w:r w:rsidR="00AD10A6" w:rsidRPr="00D001F3">
        <w:rPr>
          <w:rFonts w:eastAsiaTheme="minorEastAsia"/>
          <w:lang w:eastAsia="zh-CN"/>
        </w:rPr>
        <w:t>2</w:t>
      </w:r>
      <w:r w:rsidRPr="00D001F3">
        <w:rPr>
          <w:rFonts w:eastAsiaTheme="minorEastAsia"/>
          <w:lang w:eastAsia="zh-CN"/>
        </w:rPr>
        <w:tab/>
        <w:t>Registration procedure for the primary SUPI</w:t>
      </w:r>
    </w:p>
    <w:bookmarkStart w:id="10" w:name="_Toc326248711"/>
    <w:bookmarkStart w:id="11" w:name="_Toc94258958"/>
    <w:bookmarkStart w:id="12" w:name="_Toc510604409"/>
    <w:bookmarkStart w:id="13" w:name="_Toc22214911"/>
    <w:bookmarkStart w:id="14" w:name="_MON_1769612434"/>
    <w:bookmarkEnd w:id="14"/>
    <w:p w14:paraId="6AED9690" w14:textId="7859DF7B" w:rsidR="00C52379" w:rsidRPr="00D001F3" w:rsidRDefault="00165C4C" w:rsidP="00C52379">
      <w:pPr>
        <w:jc w:val="center"/>
        <w:rPr>
          <w:rFonts w:eastAsiaTheme="minorEastAsia"/>
          <w:lang w:eastAsia="zh-CN"/>
        </w:rPr>
      </w:pPr>
      <w:r w:rsidRPr="00D001F3">
        <w:rPr>
          <w:rFonts w:eastAsiaTheme="minorEastAsia"/>
          <w:lang w:eastAsia="zh-CN"/>
        </w:rPr>
        <w:object w:dxaOrig="8377" w:dyaOrig="5677" w14:anchorId="6C980370">
          <v:shape id="_x0000_i1026" type="#_x0000_t75" style="width:418.5pt;height:284.25pt" o:ole="">
            <v:imagedata r:id="rId13" o:title=""/>
          </v:shape>
          <o:OLEObject Type="Embed" ProgID="Word.Document.12" ShapeID="_x0000_i1026" DrawAspect="Content" ObjectID="_1773836935" r:id="rId14">
            <o:FieldCodes>\s</o:FieldCodes>
          </o:OLEObject>
        </w:object>
      </w:r>
    </w:p>
    <w:p w14:paraId="37B60002" w14:textId="461F68A8" w:rsidR="00C52379" w:rsidRPr="00D001F3" w:rsidRDefault="00C52379" w:rsidP="00C52379">
      <w:pPr>
        <w:pStyle w:val="TF"/>
      </w:pPr>
      <w:r w:rsidRPr="00D001F3">
        <w:rPr>
          <w:lang w:eastAsia="zh-CN"/>
        </w:rPr>
        <w:t>Figure 6.</w:t>
      </w:r>
      <w:r w:rsidR="000B62FD" w:rsidRPr="00D001F3">
        <w:rPr>
          <w:lang w:eastAsia="zh-CN"/>
        </w:rPr>
        <w:t>1.</w:t>
      </w:r>
      <w:r w:rsidRPr="00D001F3">
        <w:rPr>
          <w:rFonts w:eastAsia="SimSun"/>
          <w:lang w:eastAsia="zh-CN"/>
        </w:rPr>
        <w:t>X</w:t>
      </w:r>
      <w:r w:rsidRPr="00D001F3">
        <w:rPr>
          <w:lang w:eastAsia="zh-CN"/>
        </w:rPr>
        <w:t>.2</w:t>
      </w:r>
      <w:r w:rsidR="00AD10A6" w:rsidRPr="00D001F3">
        <w:rPr>
          <w:lang w:eastAsia="zh-CN"/>
        </w:rPr>
        <w:t>.2</w:t>
      </w:r>
      <w:r w:rsidRPr="00D001F3">
        <w:rPr>
          <w:lang w:eastAsia="zh-CN"/>
        </w:rPr>
        <w:t xml:space="preserve">-1: </w:t>
      </w:r>
      <w:r w:rsidR="000B62FD" w:rsidRPr="00D001F3">
        <w:t>Registration procedure</w:t>
      </w:r>
      <w:r w:rsidR="00AD10A6" w:rsidRPr="00D001F3">
        <w:t xml:space="preserve"> for Primary SUPI</w:t>
      </w:r>
    </w:p>
    <w:p w14:paraId="66F1109A" w14:textId="18910C0D" w:rsidR="00415EED" w:rsidRPr="00D001F3" w:rsidRDefault="00415EED" w:rsidP="00415EED">
      <w:pPr>
        <w:pStyle w:val="B1"/>
        <w:rPr>
          <w:rFonts w:eastAsiaTheme="minorEastAsia"/>
          <w:color w:val="auto"/>
          <w:lang w:eastAsia="zh-CN"/>
        </w:rPr>
      </w:pPr>
      <w:r w:rsidRPr="00D001F3">
        <w:rPr>
          <w:rFonts w:eastAsiaTheme="minorEastAsia"/>
          <w:color w:val="auto"/>
          <w:lang w:eastAsia="zh-CN"/>
        </w:rPr>
        <w:t>1.</w:t>
      </w:r>
      <w:r w:rsidRPr="00D001F3">
        <w:rPr>
          <w:rFonts w:eastAsiaTheme="minorEastAsia"/>
          <w:color w:val="auto"/>
          <w:lang w:eastAsia="zh-CN"/>
        </w:rPr>
        <w:tab/>
        <w:t>The UE uses the primary SUPI to perform Registration procedure. UE sends to AMF 1 via RAN 1 a Registration Request including a DualSteer Capability.</w:t>
      </w:r>
      <w:r w:rsidR="00AD0128" w:rsidRPr="00D001F3">
        <w:rPr>
          <w:rFonts w:eastAsiaTheme="minorEastAsia"/>
          <w:color w:val="auto"/>
          <w:lang w:eastAsia="zh-CN"/>
        </w:rPr>
        <w:t xml:space="preserve"> </w:t>
      </w:r>
      <w:r w:rsidR="00DD741E" w:rsidRPr="00D001F3">
        <w:rPr>
          <w:rFonts w:eastAsiaTheme="minorEastAsia"/>
          <w:color w:val="auto"/>
          <w:lang w:eastAsia="zh-CN"/>
        </w:rPr>
        <w:t xml:space="preserve">The </w:t>
      </w:r>
      <w:proofErr w:type="spellStart"/>
      <w:r w:rsidR="00DD741E" w:rsidRPr="00D001F3">
        <w:rPr>
          <w:rFonts w:eastAsiaTheme="minorEastAsia"/>
          <w:color w:val="auto"/>
          <w:lang w:eastAsia="zh-CN"/>
        </w:rPr>
        <w:t>DualSteer</w:t>
      </w:r>
      <w:proofErr w:type="spellEnd"/>
      <w:r w:rsidR="00DD741E" w:rsidRPr="00D001F3">
        <w:rPr>
          <w:rFonts w:eastAsiaTheme="minorEastAsia"/>
          <w:color w:val="auto"/>
          <w:lang w:eastAsia="zh-CN"/>
        </w:rPr>
        <w:t xml:space="preserve"> Capability further indicate</w:t>
      </w:r>
      <w:r w:rsidR="00E94F12" w:rsidRPr="00D001F3">
        <w:rPr>
          <w:rFonts w:eastAsiaTheme="minorEastAsia"/>
          <w:color w:val="auto"/>
          <w:lang w:eastAsia="zh-CN"/>
        </w:rPr>
        <w:t>s</w:t>
      </w:r>
      <w:r w:rsidR="00DD741E" w:rsidRPr="00D001F3">
        <w:rPr>
          <w:rFonts w:eastAsiaTheme="minorEastAsia"/>
          <w:color w:val="auto"/>
          <w:lang w:eastAsia="zh-CN"/>
        </w:rPr>
        <w:t xml:space="preserve"> whether </w:t>
      </w:r>
      <w:r w:rsidR="005F4DD6" w:rsidRPr="00D001F3">
        <w:rPr>
          <w:rFonts w:eastAsiaTheme="minorEastAsia"/>
          <w:color w:val="auto"/>
          <w:lang w:eastAsia="zh-CN"/>
        </w:rPr>
        <w:t xml:space="preserve">the UE is part of </w:t>
      </w:r>
      <w:r w:rsidR="00DD741E" w:rsidRPr="00D001F3">
        <w:rPr>
          <w:rFonts w:eastAsiaTheme="minorEastAsia"/>
          <w:color w:val="auto"/>
          <w:lang w:eastAsia="zh-CN"/>
        </w:rPr>
        <w:t>a single</w:t>
      </w:r>
      <w:r w:rsidR="009B3292" w:rsidRPr="009B3292">
        <w:rPr>
          <w:lang w:val="en-IE" w:eastAsia="zh-CN"/>
        </w:rPr>
        <w:t xml:space="preserve"> </w:t>
      </w:r>
      <w:r w:rsidR="009B3292" w:rsidRPr="000F7665">
        <w:rPr>
          <w:lang w:val="en-IE" w:eastAsia="zh-CN"/>
        </w:rPr>
        <w:t xml:space="preserve">Dual-USIM </w:t>
      </w:r>
      <w:proofErr w:type="spellStart"/>
      <w:r w:rsidR="009B3292" w:rsidRPr="000F7665">
        <w:rPr>
          <w:lang w:val="en-IE" w:eastAsia="zh-CN"/>
        </w:rPr>
        <w:t>DualSteer</w:t>
      </w:r>
      <w:proofErr w:type="spellEnd"/>
      <w:r w:rsidR="00DD741E" w:rsidRPr="00D001F3">
        <w:rPr>
          <w:rFonts w:eastAsiaTheme="minorEastAsia"/>
          <w:color w:val="auto"/>
          <w:lang w:eastAsia="zh-CN"/>
        </w:rPr>
        <w:t xml:space="preserve"> UE </w:t>
      </w:r>
      <w:r w:rsidR="00860DE6">
        <w:rPr>
          <w:rFonts w:eastAsiaTheme="minorEastAsia"/>
          <w:color w:val="auto"/>
          <w:lang w:eastAsia="zh-CN"/>
        </w:rPr>
        <w:t xml:space="preserve">of </w:t>
      </w:r>
      <w:proofErr w:type="spellStart"/>
      <w:r w:rsidR="005F4DD6" w:rsidRPr="00D001F3">
        <w:rPr>
          <w:rFonts w:eastAsiaTheme="minorEastAsia"/>
          <w:color w:val="auto"/>
          <w:lang w:eastAsia="zh-CN"/>
        </w:rPr>
        <w:t>DualSteer</w:t>
      </w:r>
      <w:proofErr w:type="spellEnd"/>
      <w:r w:rsidR="005F4DD6" w:rsidRPr="00D001F3">
        <w:rPr>
          <w:rFonts w:eastAsiaTheme="minorEastAsia"/>
          <w:color w:val="auto"/>
          <w:lang w:eastAsia="zh-CN"/>
        </w:rPr>
        <w:t xml:space="preserve"> device</w:t>
      </w:r>
      <w:r w:rsidR="00DD741E" w:rsidRPr="00D001F3">
        <w:rPr>
          <w:rFonts w:eastAsiaTheme="minorEastAsia"/>
          <w:color w:val="auto"/>
          <w:lang w:eastAsia="zh-CN"/>
        </w:rPr>
        <w:t xml:space="preserve"> or </w:t>
      </w:r>
      <w:r w:rsidR="005F4DD6" w:rsidRPr="00D001F3">
        <w:rPr>
          <w:rFonts w:eastAsiaTheme="minorEastAsia"/>
          <w:color w:val="auto"/>
          <w:lang w:eastAsia="zh-CN"/>
        </w:rPr>
        <w:t xml:space="preserve">of a </w:t>
      </w:r>
      <w:r w:rsidR="00DD741E" w:rsidRPr="00D001F3">
        <w:rPr>
          <w:rFonts w:eastAsiaTheme="minorEastAsia"/>
          <w:color w:val="auto"/>
          <w:lang w:eastAsia="zh-CN"/>
        </w:rPr>
        <w:t>two separate</w:t>
      </w:r>
      <w:r w:rsidR="009B3292" w:rsidRPr="009B3292">
        <w:rPr>
          <w:lang w:val="en-IE" w:eastAsia="zh-CN"/>
        </w:rPr>
        <w:t xml:space="preserve"> </w:t>
      </w:r>
      <w:r w:rsidR="009B3292">
        <w:rPr>
          <w:lang w:val="en-IE" w:eastAsia="zh-CN"/>
        </w:rPr>
        <w:t>Single</w:t>
      </w:r>
      <w:r w:rsidR="009B3292" w:rsidRPr="000F7665">
        <w:rPr>
          <w:lang w:val="en-IE" w:eastAsia="zh-CN"/>
        </w:rPr>
        <w:t xml:space="preserve">-USIM </w:t>
      </w:r>
      <w:proofErr w:type="spellStart"/>
      <w:r w:rsidR="009B3292" w:rsidRPr="000F7665">
        <w:rPr>
          <w:lang w:val="en-IE" w:eastAsia="zh-CN"/>
        </w:rPr>
        <w:t>DualSteer</w:t>
      </w:r>
      <w:proofErr w:type="spellEnd"/>
      <w:r w:rsidR="00DD741E" w:rsidRPr="00D001F3">
        <w:rPr>
          <w:rFonts w:eastAsiaTheme="minorEastAsia"/>
          <w:color w:val="auto"/>
          <w:lang w:eastAsia="zh-CN"/>
        </w:rPr>
        <w:t xml:space="preserve"> UEs </w:t>
      </w:r>
      <w:r w:rsidR="00860DE6">
        <w:rPr>
          <w:rFonts w:eastAsiaTheme="minorEastAsia"/>
          <w:color w:val="auto"/>
          <w:lang w:eastAsia="zh-CN"/>
        </w:rPr>
        <w:t xml:space="preserve">of </w:t>
      </w:r>
      <w:proofErr w:type="spellStart"/>
      <w:r w:rsidR="005F4DD6" w:rsidRPr="00D001F3">
        <w:rPr>
          <w:rFonts w:eastAsiaTheme="minorEastAsia"/>
          <w:color w:val="auto"/>
          <w:lang w:eastAsia="zh-CN"/>
        </w:rPr>
        <w:t>DualSteer</w:t>
      </w:r>
      <w:proofErr w:type="spellEnd"/>
      <w:r w:rsidR="005F4DD6" w:rsidRPr="00D001F3">
        <w:rPr>
          <w:rFonts w:eastAsiaTheme="minorEastAsia"/>
          <w:color w:val="auto"/>
          <w:lang w:eastAsia="zh-CN"/>
        </w:rPr>
        <w:t xml:space="preserve"> device</w:t>
      </w:r>
      <w:r w:rsidR="00DD741E" w:rsidRPr="00D001F3">
        <w:rPr>
          <w:rFonts w:eastAsiaTheme="minorEastAsia"/>
          <w:color w:val="auto"/>
          <w:lang w:eastAsia="zh-CN"/>
        </w:rPr>
        <w:t xml:space="preserve">. </w:t>
      </w:r>
      <w:r w:rsidR="00AD0128" w:rsidRPr="00D001F3">
        <w:rPr>
          <w:rFonts w:eastAsiaTheme="minorEastAsia"/>
          <w:color w:val="auto"/>
          <w:lang w:eastAsia="zh-CN"/>
        </w:rPr>
        <w:t xml:space="preserve">If the </w:t>
      </w:r>
      <w:proofErr w:type="spellStart"/>
      <w:r w:rsidR="00AD0128" w:rsidRPr="00D001F3">
        <w:rPr>
          <w:rFonts w:eastAsiaTheme="minorEastAsia"/>
          <w:color w:val="auto"/>
          <w:lang w:eastAsia="zh-CN"/>
        </w:rPr>
        <w:t>DualSteer</w:t>
      </w:r>
      <w:proofErr w:type="spellEnd"/>
      <w:r w:rsidR="00AD0128" w:rsidRPr="00D001F3">
        <w:rPr>
          <w:rFonts w:eastAsiaTheme="minorEastAsia"/>
          <w:color w:val="auto"/>
          <w:lang w:eastAsia="zh-CN"/>
        </w:rPr>
        <w:t xml:space="preserve"> </w:t>
      </w:r>
      <w:r w:rsidR="005F4DD6" w:rsidRPr="00D001F3">
        <w:rPr>
          <w:rFonts w:eastAsiaTheme="minorEastAsia"/>
          <w:color w:val="auto"/>
          <w:lang w:eastAsia="zh-CN"/>
        </w:rPr>
        <w:t>d</w:t>
      </w:r>
      <w:r w:rsidR="00AD0128" w:rsidRPr="00D001F3">
        <w:rPr>
          <w:rFonts w:eastAsiaTheme="minorEastAsia"/>
          <w:color w:val="auto"/>
          <w:lang w:eastAsia="zh-CN"/>
        </w:rPr>
        <w:t xml:space="preserve">evice </w:t>
      </w:r>
      <w:r w:rsidR="005F4DD6" w:rsidRPr="00D001F3">
        <w:rPr>
          <w:rFonts w:eastAsiaTheme="minorEastAsia"/>
          <w:color w:val="auto"/>
          <w:lang w:eastAsia="zh-CN"/>
        </w:rPr>
        <w:t xml:space="preserve">has previously </w:t>
      </w:r>
      <w:r w:rsidR="00AD0128" w:rsidRPr="00D001F3">
        <w:rPr>
          <w:rFonts w:eastAsiaTheme="minorEastAsia"/>
          <w:color w:val="auto"/>
          <w:lang w:eastAsia="zh-CN"/>
        </w:rPr>
        <w:t xml:space="preserve">obtained the </w:t>
      </w:r>
      <w:proofErr w:type="spellStart"/>
      <w:r w:rsidR="00A32145">
        <w:rPr>
          <w:rFonts w:eastAsiaTheme="minorEastAsia"/>
          <w:color w:val="auto"/>
          <w:lang w:eastAsia="zh-CN"/>
        </w:rPr>
        <w:t>DualSteer</w:t>
      </w:r>
      <w:proofErr w:type="spellEnd"/>
      <w:r w:rsidR="00A32145">
        <w:rPr>
          <w:rFonts w:eastAsiaTheme="minorEastAsia"/>
          <w:color w:val="auto"/>
          <w:lang w:eastAsia="zh-CN"/>
        </w:rPr>
        <w:t xml:space="preserve"> </w:t>
      </w:r>
      <w:r w:rsidR="00165C4C">
        <w:rPr>
          <w:lang w:val="en-IE" w:eastAsia="zh-CN"/>
        </w:rPr>
        <w:t>Pairing</w:t>
      </w:r>
      <w:r w:rsidR="004F0C2A">
        <w:rPr>
          <w:rFonts w:eastAsiaTheme="minorEastAsia"/>
          <w:color w:val="auto"/>
          <w:lang w:eastAsia="zh-CN"/>
        </w:rPr>
        <w:t xml:space="preserve"> information</w:t>
      </w:r>
      <w:r w:rsidR="00AD0128" w:rsidRPr="00D001F3">
        <w:rPr>
          <w:rFonts w:eastAsiaTheme="minorEastAsia"/>
          <w:color w:val="auto"/>
          <w:lang w:eastAsia="zh-CN"/>
        </w:rPr>
        <w:t xml:space="preserve"> from th</w:t>
      </w:r>
      <w:r w:rsidR="005F4DD6" w:rsidRPr="00D001F3">
        <w:rPr>
          <w:rFonts w:eastAsiaTheme="minorEastAsia"/>
          <w:color w:val="auto"/>
          <w:lang w:eastAsia="zh-CN"/>
        </w:rPr>
        <w:t>is</w:t>
      </w:r>
      <w:r w:rsidR="00AD0128" w:rsidRPr="00D001F3">
        <w:rPr>
          <w:rFonts w:eastAsiaTheme="minorEastAsia"/>
          <w:color w:val="auto"/>
          <w:lang w:eastAsia="zh-CN"/>
        </w:rPr>
        <w:t xml:space="preserve"> </w:t>
      </w:r>
      <w:r w:rsidR="005F4DD6" w:rsidRPr="00D001F3">
        <w:rPr>
          <w:rFonts w:eastAsiaTheme="minorEastAsia"/>
          <w:color w:val="auto"/>
          <w:lang w:eastAsia="zh-CN"/>
        </w:rPr>
        <w:t xml:space="preserve">serving </w:t>
      </w:r>
      <w:r w:rsidR="00AD0128" w:rsidRPr="00D001F3">
        <w:rPr>
          <w:rFonts w:eastAsiaTheme="minorEastAsia"/>
          <w:color w:val="auto"/>
          <w:lang w:eastAsia="zh-CN"/>
        </w:rPr>
        <w:t xml:space="preserve">PLMN, the UE will also provide the </w:t>
      </w:r>
      <w:proofErr w:type="spellStart"/>
      <w:r w:rsidR="00A32145">
        <w:rPr>
          <w:rFonts w:eastAsiaTheme="minorEastAsia"/>
          <w:color w:val="auto"/>
          <w:lang w:eastAsia="zh-CN"/>
        </w:rPr>
        <w:t>DualSteer</w:t>
      </w:r>
      <w:proofErr w:type="spellEnd"/>
      <w:r w:rsidR="00A32145">
        <w:rPr>
          <w:rFonts w:eastAsiaTheme="minorEastAsia"/>
          <w:color w:val="auto"/>
          <w:lang w:eastAsia="zh-CN"/>
        </w:rPr>
        <w:t xml:space="preserve"> </w:t>
      </w:r>
      <w:r w:rsidR="00165C4C">
        <w:rPr>
          <w:lang w:val="en-IE" w:eastAsia="zh-CN"/>
        </w:rPr>
        <w:t>Pairing</w:t>
      </w:r>
      <w:r w:rsidR="004F0C2A">
        <w:rPr>
          <w:rFonts w:eastAsiaTheme="minorEastAsia"/>
          <w:color w:val="auto"/>
          <w:lang w:eastAsia="zh-CN"/>
        </w:rPr>
        <w:t xml:space="preserve"> information</w:t>
      </w:r>
      <w:r w:rsidR="00AD0128" w:rsidRPr="00D001F3">
        <w:rPr>
          <w:rFonts w:eastAsiaTheme="minorEastAsia"/>
          <w:color w:val="auto"/>
          <w:lang w:eastAsia="zh-CN"/>
        </w:rPr>
        <w:t xml:space="preserve"> in the Registration Request.</w:t>
      </w:r>
    </w:p>
    <w:p w14:paraId="2381F0DF" w14:textId="71BEF518" w:rsidR="00415EED" w:rsidRPr="00D001F3" w:rsidRDefault="00415EED" w:rsidP="00415EED">
      <w:pPr>
        <w:pStyle w:val="B1"/>
        <w:rPr>
          <w:rFonts w:eastAsiaTheme="minorEastAsia"/>
          <w:color w:val="auto"/>
          <w:lang w:eastAsia="zh-CN"/>
        </w:rPr>
      </w:pPr>
      <w:r w:rsidRPr="00D001F3">
        <w:rPr>
          <w:rFonts w:eastAsiaTheme="minorEastAsia" w:hint="eastAsia"/>
          <w:color w:val="auto"/>
          <w:lang w:eastAsia="zh-CN"/>
        </w:rPr>
        <w:t>2</w:t>
      </w:r>
      <w:r w:rsidRPr="00D001F3">
        <w:rPr>
          <w:rFonts w:eastAsiaTheme="minorEastAsia"/>
          <w:color w:val="auto"/>
          <w:lang w:eastAsia="zh-CN"/>
        </w:rPr>
        <w:t>.</w:t>
      </w:r>
      <w:r w:rsidRPr="00D001F3">
        <w:rPr>
          <w:rFonts w:eastAsiaTheme="minorEastAsia"/>
          <w:color w:val="auto"/>
          <w:lang w:eastAsia="zh-CN"/>
        </w:rPr>
        <w:tab/>
        <w:t>AMF 1 triggers the authentication and security procedure.</w:t>
      </w:r>
    </w:p>
    <w:p w14:paraId="45CD84CB" w14:textId="1820996A" w:rsidR="00415EED" w:rsidRPr="00D001F3" w:rsidRDefault="00415EED" w:rsidP="00415EED">
      <w:pPr>
        <w:pStyle w:val="B1"/>
        <w:rPr>
          <w:rFonts w:eastAsiaTheme="minorEastAsia"/>
          <w:color w:val="auto"/>
          <w:lang w:eastAsia="zh-CN"/>
        </w:rPr>
      </w:pPr>
      <w:r w:rsidRPr="00D001F3">
        <w:rPr>
          <w:rFonts w:eastAsiaTheme="minorEastAsia"/>
          <w:color w:val="auto"/>
          <w:lang w:eastAsia="zh-CN"/>
        </w:rPr>
        <w:t>3.</w:t>
      </w:r>
      <w:r w:rsidRPr="00D001F3">
        <w:rPr>
          <w:rFonts w:eastAsiaTheme="minorEastAsia"/>
          <w:color w:val="auto"/>
          <w:lang w:eastAsia="zh-CN"/>
        </w:rPr>
        <w:tab/>
        <w:t xml:space="preserve">After the UE with SUPI 1 is successfully authenticated, AMF sends </w:t>
      </w:r>
      <w:proofErr w:type="spellStart"/>
      <w:r w:rsidRPr="00D001F3">
        <w:rPr>
          <w:rFonts w:eastAsiaTheme="minorEastAsia"/>
          <w:color w:val="auto"/>
          <w:lang w:eastAsia="zh-CN"/>
        </w:rPr>
        <w:t>Nudm_UECM_Registration</w:t>
      </w:r>
      <w:proofErr w:type="spellEnd"/>
      <w:r w:rsidRPr="00D001F3">
        <w:rPr>
          <w:rFonts w:eastAsiaTheme="minorEastAsia"/>
          <w:color w:val="auto"/>
          <w:lang w:eastAsia="zh-CN"/>
        </w:rPr>
        <w:t xml:space="preserve"> Request to the UDM to register itself as the serving AMF. If the serving AMF supports DualSteer (i.e. the serving network supports DualSteer), the AMF also includes a DualSteer </w:t>
      </w:r>
      <w:r w:rsidR="00B32F9D" w:rsidRPr="00D001F3">
        <w:rPr>
          <w:rFonts w:eastAsiaTheme="minorEastAsia"/>
          <w:color w:val="auto"/>
          <w:lang w:eastAsia="zh-CN"/>
        </w:rPr>
        <w:t>Capability</w:t>
      </w:r>
      <w:r w:rsidRPr="00D001F3">
        <w:rPr>
          <w:rFonts w:eastAsiaTheme="minorEastAsia"/>
          <w:color w:val="auto"/>
          <w:lang w:eastAsia="zh-CN"/>
        </w:rPr>
        <w:t xml:space="preserve"> in the request indicating that the UE is registered for DualSteer.</w:t>
      </w:r>
    </w:p>
    <w:p w14:paraId="5E720937" w14:textId="00DF7BE1" w:rsidR="00415EED" w:rsidRPr="00D001F3" w:rsidRDefault="00415EED" w:rsidP="00415EED">
      <w:pPr>
        <w:pStyle w:val="B1"/>
        <w:rPr>
          <w:rFonts w:eastAsiaTheme="minorEastAsia"/>
          <w:color w:val="auto"/>
          <w:lang w:eastAsia="zh-CN"/>
        </w:rPr>
      </w:pPr>
      <w:r w:rsidRPr="00D001F3">
        <w:rPr>
          <w:rFonts w:eastAsiaTheme="minorEastAsia" w:hint="eastAsia"/>
          <w:color w:val="auto"/>
          <w:lang w:eastAsia="zh-CN"/>
        </w:rPr>
        <w:t>4</w:t>
      </w:r>
      <w:r w:rsidRPr="00D001F3">
        <w:rPr>
          <w:rFonts w:eastAsiaTheme="minorEastAsia"/>
          <w:color w:val="auto"/>
          <w:lang w:eastAsia="zh-CN"/>
        </w:rPr>
        <w:t>.</w:t>
      </w:r>
      <w:r w:rsidRPr="00D001F3">
        <w:rPr>
          <w:rFonts w:eastAsiaTheme="minorEastAsia"/>
          <w:color w:val="auto"/>
          <w:lang w:eastAsia="zh-CN"/>
        </w:rPr>
        <w:tab/>
        <w:t xml:space="preserve">When receiving the </w:t>
      </w:r>
      <w:r w:rsidR="000F52C5" w:rsidRPr="00D001F3">
        <w:rPr>
          <w:rFonts w:eastAsiaTheme="minorEastAsia"/>
          <w:color w:val="auto"/>
          <w:lang w:eastAsia="zh-CN"/>
        </w:rPr>
        <w:t>DualSteer Capability</w:t>
      </w:r>
      <w:r w:rsidRPr="00D001F3">
        <w:rPr>
          <w:rFonts w:eastAsiaTheme="minorEastAsia"/>
          <w:color w:val="auto"/>
          <w:lang w:eastAsia="zh-CN"/>
        </w:rPr>
        <w:t xml:space="preserve"> from the serving AMF, UDM is aware of that the serving PLMN supports the DualSteer and further check</w:t>
      </w:r>
      <w:r w:rsidR="000F52C5" w:rsidRPr="00D001F3">
        <w:rPr>
          <w:rFonts w:eastAsiaTheme="minorEastAsia"/>
          <w:color w:val="auto"/>
          <w:lang w:eastAsia="zh-CN"/>
        </w:rPr>
        <w:t>s</w:t>
      </w:r>
      <w:r w:rsidRPr="00D001F3">
        <w:rPr>
          <w:rFonts w:eastAsiaTheme="minorEastAsia"/>
          <w:color w:val="auto"/>
          <w:lang w:eastAsia="zh-CN"/>
        </w:rPr>
        <w:t xml:space="preserve"> whether </w:t>
      </w:r>
      <w:r w:rsidR="004F3BC1" w:rsidRPr="00D001F3">
        <w:rPr>
          <w:rFonts w:eastAsiaTheme="minorEastAsia"/>
          <w:color w:val="auto"/>
          <w:lang w:eastAsia="zh-CN"/>
        </w:rPr>
        <w:t>this SUPI is associated with the DualSteer subscription</w:t>
      </w:r>
      <w:r w:rsidRPr="00D001F3">
        <w:rPr>
          <w:rFonts w:eastAsiaTheme="minorEastAsia"/>
          <w:color w:val="auto"/>
          <w:lang w:eastAsia="zh-CN"/>
        </w:rPr>
        <w:t xml:space="preserve">. </w:t>
      </w:r>
      <w:r w:rsidR="005F4DD6" w:rsidRPr="00D001F3">
        <w:rPr>
          <w:rFonts w:eastAsiaTheme="minorEastAsia"/>
          <w:color w:val="auto"/>
          <w:lang w:eastAsia="zh-CN"/>
        </w:rPr>
        <w:t xml:space="preserve">The </w:t>
      </w:r>
      <w:r w:rsidRPr="00D001F3">
        <w:rPr>
          <w:rFonts w:eastAsiaTheme="minorEastAsia"/>
          <w:color w:val="auto"/>
          <w:lang w:eastAsia="zh-CN"/>
        </w:rPr>
        <w:t>UDM checks whether this SUPI is the primary SUPI for this DualSteer Device.</w:t>
      </w:r>
    </w:p>
    <w:p w14:paraId="78B16694" w14:textId="1648E9D0" w:rsidR="0016253A" w:rsidRPr="00D001F3" w:rsidRDefault="0016253A" w:rsidP="00415EED">
      <w:pPr>
        <w:pStyle w:val="B1"/>
        <w:rPr>
          <w:rFonts w:eastAsiaTheme="minorEastAsia"/>
          <w:color w:val="auto"/>
          <w:lang w:eastAsia="zh-CN"/>
        </w:rPr>
      </w:pPr>
      <w:r w:rsidRPr="00D001F3">
        <w:rPr>
          <w:rFonts w:eastAsiaTheme="minorEastAsia"/>
          <w:color w:val="auto"/>
          <w:lang w:eastAsia="zh-CN"/>
        </w:rPr>
        <w:tab/>
        <w:t>In addition, the UDM</w:t>
      </w:r>
      <w:r w:rsidR="00970166" w:rsidRPr="00D001F3">
        <w:rPr>
          <w:rFonts w:eastAsiaTheme="minorEastAsia"/>
          <w:color w:val="auto"/>
          <w:lang w:eastAsia="zh-CN"/>
        </w:rPr>
        <w:t xml:space="preserve"> </w:t>
      </w:r>
      <w:r w:rsidR="00A611B3" w:rsidRPr="00D001F3">
        <w:rPr>
          <w:rFonts w:eastAsiaTheme="minorEastAsia"/>
          <w:color w:val="auto"/>
          <w:lang w:eastAsia="zh-CN"/>
        </w:rPr>
        <w:t>provides</w:t>
      </w:r>
      <w:r w:rsidRPr="00D001F3">
        <w:rPr>
          <w:rFonts w:eastAsiaTheme="minorEastAsia"/>
          <w:color w:val="auto"/>
          <w:lang w:eastAsia="zh-CN"/>
        </w:rPr>
        <w:t xml:space="preserve"> </w:t>
      </w:r>
      <w:proofErr w:type="spellStart"/>
      <w:r w:rsidR="00A32145">
        <w:rPr>
          <w:rFonts w:eastAsiaTheme="minorEastAsia"/>
          <w:color w:val="auto"/>
          <w:lang w:eastAsia="zh-CN"/>
        </w:rPr>
        <w:t>DualSteer</w:t>
      </w:r>
      <w:proofErr w:type="spellEnd"/>
      <w:r w:rsidR="00A32145">
        <w:rPr>
          <w:rFonts w:eastAsiaTheme="minorEastAsia"/>
          <w:color w:val="auto"/>
          <w:lang w:eastAsia="zh-CN"/>
        </w:rPr>
        <w:t xml:space="preserve"> Pair</w:t>
      </w:r>
      <w:r w:rsidR="007C0C18">
        <w:rPr>
          <w:rFonts w:eastAsiaTheme="minorEastAsia"/>
          <w:color w:val="auto"/>
          <w:lang w:eastAsia="zh-CN"/>
        </w:rPr>
        <w:t>ing</w:t>
      </w:r>
      <w:r w:rsidR="00A32145">
        <w:rPr>
          <w:rFonts w:eastAsiaTheme="minorEastAsia"/>
          <w:color w:val="auto"/>
          <w:lang w:eastAsia="zh-CN"/>
        </w:rPr>
        <w:t xml:space="preserve"> information</w:t>
      </w:r>
      <w:r w:rsidRPr="00D001F3">
        <w:rPr>
          <w:rFonts w:eastAsiaTheme="minorEastAsia"/>
          <w:color w:val="auto"/>
          <w:lang w:eastAsia="zh-CN"/>
        </w:rPr>
        <w:t>. The</w:t>
      </w:r>
      <w:r w:rsidR="00A32145">
        <w:rPr>
          <w:rFonts w:eastAsiaTheme="minorEastAsia"/>
          <w:color w:val="auto"/>
          <w:lang w:eastAsia="zh-CN"/>
        </w:rPr>
        <w:t xml:space="preserve"> </w:t>
      </w:r>
      <w:proofErr w:type="spellStart"/>
      <w:r w:rsidR="00A32145">
        <w:rPr>
          <w:rFonts w:eastAsiaTheme="minorEastAsia"/>
          <w:color w:val="auto"/>
          <w:lang w:eastAsia="zh-CN"/>
        </w:rPr>
        <w:t>DualSteer</w:t>
      </w:r>
      <w:proofErr w:type="spellEnd"/>
      <w:r w:rsidRPr="00D001F3">
        <w:rPr>
          <w:rFonts w:eastAsiaTheme="minorEastAsia"/>
          <w:color w:val="auto"/>
          <w:lang w:eastAsia="zh-CN"/>
        </w:rPr>
        <w:t xml:space="preserve"> </w:t>
      </w:r>
      <w:r w:rsidR="00165C4C">
        <w:rPr>
          <w:lang w:val="en-IE" w:eastAsia="zh-CN"/>
        </w:rPr>
        <w:t>Pairing</w:t>
      </w:r>
      <w:r w:rsidR="004F0C2A">
        <w:rPr>
          <w:rFonts w:eastAsiaTheme="minorEastAsia"/>
          <w:color w:val="auto"/>
          <w:lang w:eastAsia="zh-CN"/>
        </w:rPr>
        <w:t xml:space="preserve"> information</w:t>
      </w:r>
      <w:r w:rsidR="00A32145">
        <w:rPr>
          <w:rFonts w:eastAsiaTheme="minorEastAsia"/>
          <w:color w:val="auto"/>
          <w:lang w:eastAsia="zh-CN"/>
        </w:rPr>
        <w:t xml:space="preserve"> is an identifier used by the HPLMN to determine whether the two UEs are from the same </w:t>
      </w:r>
      <w:proofErr w:type="spellStart"/>
      <w:r w:rsidR="00A32145">
        <w:rPr>
          <w:rFonts w:eastAsiaTheme="minorEastAsia"/>
          <w:color w:val="auto"/>
          <w:lang w:eastAsia="zh-CN"/>
        </w:rPr>
        <w:t>DualSteer</w:t>
      </w:r>
      <w:proofErr w:type="spellEnd"/>
      <w:r w:rsidR="00A32145">
        <w:rPr>
          <w:rFonts w:eastAsiaTheme="minorEastAsia"/>
          <w:color w:val="auto"/>
          <w:lang w:eastAsia="zh-CN"/>
        </w:rPr>
        <w:t xml:space="preserve"> device.</w:t>
      </w:r>
      <w:r w:rsidRPr="00D001F3">
        <w:rPr>
          <w:rFonts w:eastAsiaTheme="minorEastAsia"/>
          <w:color w:val="auto"/>
          <w:lang w:eastAsia="zh-CN"/>
        </w:rPr>
        <w:t xml:space="preserve"> </w:t>
      </w:r>
      <w:r w:rsidR="00A32145">
        <w:rPr>
          <w:rFonts w:eastAsiaTheme="minorEastAsia"/>
          <w:color w:val="auto"/>
          <w:lang w:eastAsia="zh-CN"/>
        </w:rPr>
        <w:t xml:space="preserve">The </w:t>
      </w:r>
      <w:proofErr w:type="spellStart"/>
      <w:r w:rsidR="00A32145">
        <w:rPr>
          <w:rFonts w:eastAsiaTheme="minorEastAsia"/>
          <w:color w:val="auto"/>
          <w:lang w:eastAsia="zh-CN"/>
        </w:rPr>
        <w:t>DualSteer</w:t>
      </w:r>
      <w:proofErr w:type="spellEnd"/>
      <w:r w:rsidR="00A32145">
        <w:rPr>
          <w:rFonts w:eastAsiaTheme="minorEastAsia"/>
          <w:color w:val="auto"/>
          <w:lang w:eastAsia="zh-CN"/>
        </w:rPr>
        <w:t xml:space="preserve"> Pair</w:t>
      </w:r>
      <w:r w:rsidR="007C0C18">
        <w:rPr>
          <w:rFonts w:eastAsiaTheme="minorEastAsia"/>
          <w:color w:val="auto"/>
          <w:lang w:eastAsia="zh-CN"/>
        </w:rPr>
        <w:t>ing</w:t>
      </w:r>
      <w:r w:rsidR="00A32145">
        <w:rPr>
          <w:rFonts w:eastAsiaTheme="minorEastAsia"/>
          <w:color w:val="auto"/>
          <w:lang w:eastAsia="zh-CN"/>
        </w:rPr>
        <w:t xml:space="preserve"> information is</w:t>
      </w:r>
      <w:r w:rsidRPr="00D001F3">
        <w:rPr>
          <w:rFonts w:eastAsiaTheme="minorEastAsia"/>
          <w:color w:val="auto"/>
          <w:lang w:eastAsia="zh-CN"/>
        </w:rPr>
        <w:t xml:space="preserve"> </w:t>
      </w:r>
      <w:r w:rsidR="00A32145">
        <w:rPr>
          <w:rFonts w:eastAsiaTheme="minorEastAsia"/>
          <w:color w:val="auto"/>
          <w:lang w:eastAsia="zh-CN"/>
        </w:rPr>
        <w:t xml:space="preserve">provided to the UE of the </w:t>
      </w:r>
      <w:proofErr w:type="spellStart"/>
      <w:r w:rsidR="00A611B3" w:rsidRPr="00D001F3">
        <w:rPr>
          <w:rFonts w:eastAsiaTheme="minorEastAsia"/>
          <w:color w:val="auto"/>
          <w:lang w:eastAsia="zh-CN"/>
        </w:rPr>
        <w:t>Du</w:t>
      </w:r>
      <w:r w:rsidR="00A611B3" w:rsidRPr="00D001F3">
        <w:rPr>
          <w:rFonts w:eastAsiaTheme="minorEastAsia" w:hint="eastAsia"/>
          <w:color w:val="auto"/>
          <w:lang w:eastAsia="zh-CN"/>
        </w:rPr>
        <w:t>a</w:t>
      </w:r>
      <w:r w:rsidR="00A611B3" w:rsidRPr="00D001F3">
        <w:rPr>
          <w:rFonts w:eastAsiaTheme="minorEastAsia"/>
          <w:color w:val="auto"/>
          <w:lang w:eastAsia="zh-CN"/>
        </w:rPr>
        <w:t>lSteer</w:t>
      </w:r>
      <w:proofErr w:type="spellEnd"/>
      <w:r w:rsidR="00A32145">
        <w:rPr>
          <w:rFonts w:eastAsiaTheme="minorEastAsia"/>
          <w:color w:val="auto"/>
          <w:lang w:eastAsia="zh-CN"/>
        </w:rPr>
        <w:t xml:space="preserve"> Device </w:t>
      </w:r>
      <w:r w:rsidR="00A611B3" w:rsidRPr="00D001F3">
        <w:rPr>
          <w:rFonts w:eastAsiaTheme="minorEastAsia"/>
          <w:color w:val="auto"/>
          <w:lang w:eastAsia="zh-CN"/>
        </w:rPr>
        <w:t>to identify the SUPI pair to support the DualSteer functionality.</w:t>
      </w:r>
    </w:p>
    <w:p w14:paraId="4FD931A9" w14:textId="3FE816AC" w:rsidR="00415EED" w:rsidRDefault="00415EED" w:rsidP="00415EED">
      <w:pPr>
        <w:pStyle w:val="B1"/>
        <w:rPr>
          <w:lang w:val="en-IE" w:eastAsia="zh-CN"/>
        </w:rPr>
      </w:pPr>
      <w:r w:rsidRPr="00D001F3">
        <w:rPr>
          <w:rFonts w:eastAsiaTheme="minorEastAsia" w:hint="eastAsia"/>
          <w:color w:val="auto"/>
          <w:lang w:eastAsia="zh-CN"/>
        </w:rPr>
        <w:t>5</w:t>
      </w:r>
      <w:r w:rsidRPr="00D001F3">
        <w:rPr>
          <w:rFonts w:eastAsiaTheme="minorEastAsia"/>
          <w:color w:val="auto"/>
          <w:lang w:eastAsia="zh-CN"/>
        </w:rPr>
        <w:t>.</w:t>
      </w:r>
      <w:r w:rsidRPr="00D001F3">
        <w:rPr>
          <w:rFonts w:eastAsiaTheme="minorEastAsia"/>
          <w:color w:val="auto"/>
          <w:lang w:eastAsia="zh-CN"/>
        </w:rPr>
        <w:tab/>
        <w:t xml:space="preserve">If </w:t>
      </w:r>
      <w:r w:rsidR="003E360B" w:rsidRPr="00D001F3">
        <w:rPr>
          <w:rFonts w:eastAsiaTheme="minorEastAsia"/>
          <w:color w:val="auto"/>
          <w:lang w:eastAsia="zh-CN"/>
        </w:rPr>
        <w:t xml:space="preserve">this SUPI </w:t>
      </w:r>
      <w:r w:rsidRPr="00D001F3">
        <w:rPr>
          <w:rFonts w:eastAsiaTheme="minorEastAsia"/>
          <w:color w:val="auto"/>
          <w:lang w:eastAsia="zh-CN"/>
        </w:rPr>
        <w:t>is</w:t>
      </w:r>
      <w:r w:rsidR="003E360B" w:rsidRPr="00D001F3">
        <w:rPr>
          <w:rFonts w:eastAsiaTheme="minorEastAsia"/>
          <w:color w:val="auto"/>
          <w:lang w:eastAsia="zh-CN"/>
        </w:rPr>
        <w:t xml:space="preserve"> associated with</w:t>
      </w:r>
      <w:r w:rsidRPr="00D001F3">
        <w:rPr>
          <w:rFonts w:eastAsiaTheme="minorEastAsia"/>
          <w:color w:val="auto"/>
          <w:lang w:eastAsia="zh-CN"/>
        </w:rPr>
        <w:t xml:space="preserve"> DualSteer subscription, the UDM </w:t>
      </w:r>
      <w:r w:rsidR="005827BE" w:rsidRPr="00D001F3">
        <w:rPr>
          <w:rFonts w:eastAsiaTheme="minorEastAsia"/>
          <w:color w:val="auto"/>
          <w:lang w:eastAsia="zh-CN"/>
        </w:rPr>
        <w:t>provides</w:t>
      </w:r>
      <w:r w:rsidRPr="00D001F3">
        <w:rPr>
          <w:rFonts w:eastAsiaTheme="minorEastAsia"/>
          <w:color w:val="auto"/>
          <w:lang w:eastAsia="zh-CN"/>
        </w:rPr>
        <w:t xml:space="preserve"> the result of DualSteer authorization (e.g. </w:t>
      </w:r>
      <w:proofErr w:type="spellStart"/>
      <w:r w:rsidRPr="00D001F3">
        <w:rPr>
          <w:rFonts w:eastAsiaTheme="minorEastAsia"/>
          <w:color w:val="auto"/>
          <w:lang w:eastAsia="zh-CN"/>
        </w:rPr>
        <w:t>DualSteer</w:t>
      </w:r>
      <w:proofErr w:type="spellEnd"/>
      <w:r w:rsidRPr="00D001F3">
        <w:rPr>
          <w:rFonts w:eastAsiaTheme="minorEastAsia"/>
          <w:color w:val="auto"/>
          <w:lang w:eastAsia="zh-CN"/>
        </w:rPr>
        <w:t xml:space="preserve"> Authorized)</w:t>
      </w:r>
      <w:r w:rsidR="00AC1D2D">
        <w:rPr>
          <w:rFonts w:eastAsiaTheme="minorEastAsia"/>
          <w:color w:val="auto"/>
          <w:lang w:eastAsia="zh-CN"/>
        </w:rPr>
        <w:t xml:space="preserve">, </w:t>
      </w:r>
      <w:r w:rsidR="0016253A" w:rsidRPr="00D001F3">
        <w:rPr>
          <w:rFonts w:eastAsiaTheme="minorEastAsia"/>
          <w:color w:val="auto"/>
          <w:lang w:eastAsia="zh-CN"/>
        </w:rPr>
        <w:t xml:space="preserve">the </w:t>
      </w:r>
      <w:proofErr w:type="spellStart"/>
      <w:r w:rsidR="00AC1D2D">
        <w:rPr>
          <w:rFonts w:eastAsiaTheme="minorEastAsia"/>
          <w:color w:val="auto"/>
          <w:lang w:eastAsia="zh-CN"/>
        </w:rPr>
        <w:t>DualSteer</w:t>
      </w:r>
      <w:proofErr w:type="spellEnd"/>
      <w:r w:rsidR="00AC1D2D">
        <w:rPr>
          <w:rFonts w:eastAsiaTheme="minorEastAsia"/>
          <w:color w:val="auto"/>
          <w:lang w:eastAsia="zh-CN"/>
        </w:rPr>
        <w:t xml:space="preserve"> Pair</w:t>
      </w:r>
      <w:r w:rsidR="007C0C18">
        <w:rPr>
          <w:rFonts w:eastAsiaTheme="minorEastAsia"/>
          <w:color w:val="auto"/>
          <w:lang w:eastAsia="zh-CN"/>
        </w:rPr>
        <w:t>ing</w:t>
      </w:r>
      <w:r w:rsidR="00AC1D2D">
        <w:rPr>
          <w:rFonts w:eastAsiaTheme="minorEastAsia"/>
          <w:color w:val="auto"/>
          <w:lang w:eastAsia="zh-CN"/>
        </w:rPr>
        <w:t xml:space="preserve"> information</w:t>
      </w:r>
      <w:r w:rsidR="0016253A" w:rsidRPr="00D001F3">
        <w:rPr>
          <w:rFonts w:eastAsiaTheme="minorEastAsia"/>
          <w:color w:val="auto"/>
          <w:lang w:eastAsia="zh-CN"/>
        </w:rPr>
        <w:t xml:space="preserve"> </w:t>
      </w:r>
      <w:r w:rsidRPr="00D001F3">
        <w:rPr>
          <w:rFonts w:eastAsiaTheme="minorEastAsia"/>
          <w:color w:val="auto"/>
          <w:lang w:eastAsia="zh-CN"/>
        </w:rPr>
        <w:t>to the serving AMF.</w:t>
      </w:r>
      <w:r w:rsidR="00FD1958">
        <w:rPr>
          <w:rFonts w:eastAsiaTheme="minorEastAsia"/>
          <w:color w:val="auto"/>
          <w:lang w:eastAsia="zh-CN"/>
        </w:rPr>
        <w:t xml:space="preserve"> </w:t>
      </w:r>
      <w:r w:rsidR="00FD1958">
        <w:rPr>
          <w:lang w:val="en-IE" w:eastAsia="zh-CN"/>
        </w:rPr>
        <w:t xml:space="preserve">Alternatively, the </w:t>
      </w:r>
      <w:proofErr w:type="spellStart"/>
      <w:r w:rsidR="00FD1958">
        <w:rPr>
          <w:lang w:val="en-IE" w:eastAsia="zh-CN"/>
        </w:rPr>
        <w:t>DualSteer</w:t>
      </w:r>
      <w:proofErr w:type="spellEnd"/>
      <w:r w:rsidR="00FD1958">
        <w:rPr>
          <w:lang w:val="en-IE" w:eastAsia="zh-CN"/>
        </w:rPr>
        <w:t xml:space="preserve"> Pairing information can include the associated SUPI, which enables the </w:t>
      </w:r>
      <w:proofErr w:type="spellStart"/>
      <w:r w:rsidR="00FD1958">
        <w:rPr>
          <w:lang w:val="en-IE" w:eastAsia="zh-CN"/>
        </w:rPr>
        <w:t>DualSteer</w:t>
      </w:r>
      <w:proofErr w:type="spellEnd"/>
      <w:r w:rsidR="00FD1958">
        <w:rPr>
          <w:lang w:val="en-IE" w:eastAsia="zh-CN"/>
        </w:rPr>
        <w:t xml:space="preserve"> Device to be aware of the associated SUPI before attempting the Registration procedure of another UE/SUPI.</w:t>
      </w:r>
    </w:p>
    <w:p w14:paraId="45BAA6A4" w14:textId="70D193CC" w:rsidR="00424794" w:rsidRPr="00424794" w:rsidRDefault="00424794" w:rsidP="006D5BDA">
      <w:pPr>
        <w:pStyle w:val="EditorsNote"/>
        <w:rPr>
          <w:lang w:eastAsia="zh-CN"/>
        </w:rPr>
      </w:pPr>
      <w:r>
        <w:rPr>
          <w:lang w:eastAsia="zh-CN"/>
        </w:rPr>
        <w:t>Editor’s Note:</w:t>
      </w:r>
      <w:r>
        <w:rPr>
          <w:lang w:eastAsia="zh-CN"/>
        </w:rPr>
        <w:tab/>
        <w:t>Whether there are potential issues of sending associated SUPI to the UE is FFS and shall coordinate with SA3.</w:t>
      </w:r>
    </w:p>
    <w:p w14:paraId="69A27F15" w14:textId="791FFE4F" w:rsidR="00415EED" w:rsidRPr="00D001F3" w:rsidRDefault="00415EED" w:rsidP="00415EED">
      <w:pPr>
        <w:pStyle w:val="B1"/>
        <w:rPr>
          <w:rFonts w:eastAsiaTheme="minorEastAsia"/>
          <w:color w:val="auto"/>
          <w:lang w:eastAsia="zh-CN"/>
        </w:rPr>
      </w:pPr>
      <w:r w:rsidRPr="00D001F3">
        <w:rPr>
          <w:rFonts w:eastAsiaTheme="minorEastAsia"/>
          <w:color w:val="auto"/>
          <w:lang w:eastAsia="zh-CN"/>
        </w:rPr>
        <w:t>6.</w:t>
      </w:r>
      <w:r w:rsidRPr="00D001F3">
        <w:rPr>
          <w:rFonts w:eastAsiaTheme="minorEastAsia"/>
          <w:color w:val="auto"/>
          <w:lang w:eastAsia="zh-CN"/>
        </w:rPr>
        <w:tab/>
        <w:t xml:space="preserve">When receiving the DualSteer Authorized result from the UDM, the serving AMF will request to get the DualSteer subscription data from the UDM via </w:t>
      </w:r>
      <w:proofErr w:type="spellStart"/>
      <w:r w:rsidRPr="00D001F3">
        <w:rPr>
          <w:rFonts w:eastAsiaTheme="minorEastAsia"/>
          <w:color w:val="auto"/>
          <w:lang w:eastAsia="zh-CN"/>
        </w:rPr>
        <w:t>Nudm_SDM_Get</w:t>
      </w:r>
      <w:proofErr w:type="spellEnd"/>
      <w:r w:rsidRPr="00D001F3">
        <w:rPr>
          <w:rFonts w:eastAsiaTheme="minorEastAsia"/>
          <w:color w:val="auto"/>
          <w:lang w:eastAsia="zh-CN"/>
        </w:rPr>
        <w:t xml:space="preserve"> Request including a DualSteer Indication.</w:t>
      </w:r>
    </w:p>
    <w:p w14:paraId="17C96346" w14:textId="1FC1B2AB" w:rsidR="00306075" w:rsidRPr="00D001F3" w:rsidRDefault="00415EED" w:rsidP="00306075">
      <w:pPr>
        <w:pStyle w:val="B1"/>
        <w:rPr>
          <w:rFonts w:eastAsiaTheme="minorEastAsia"/>
          <w:color w:val="auto"/>
          <w:lang w:eastAsia="zh-CN"/>
        </w:rPr>
      </w:pPr>
      <w:r w:rsidRPr="00D001F3">
        <w:rPr>
          <w:rFonts w:eastAsiaTheme="minorEastAsia" w:hint="eastAsia"/>
          <w:color w:val="auto"/>
          <w:lang w:eastAsia="zh-CN"/>
        </w:rPr>
        <w:lastRenderedPageBreak/>
        <w:t>7</w:t>
      </w:r>
      <w:r w:rsidRPr="00D001F3">
        <w:rPr>
          <w:rFonts w:eastAsiaTheme="minorEastAsia"/>
          <w:color w:val="auto"/>
          <w:lang w:eastAsia="zh-CN"/>
        </w:rPr>
        <w:t>.</w:t>
      </w:r>
      <w:r w:rsidRPr="00D001F3">
        <w:rPr>
          <w:rFonts w:eastAsiaTheme="minorEastAsia"/>
          <w:color w:val="auto"/>
          <w:lang w:eastAsia="zh-CN"/>
        </w:rPr>
        <w:tab/>
        <w:t>The UDM retrieves the DualSteer subscription based on the indication from the serving AMF. The UDM sends the DualSteer subscription</w:t>
      </w:r>
      <w:r w:rsidR="00306075" w:rsidRPr="00D001F3">
        <w:rPr>
          <w:rFonts w:eastAsiaTheme="minorEastAsia"/>
          <w:color w:val="auto"/>
          <w:lang w:eastAsia="zh-CN"/>
        </w:rPr>
        <w:t xml:space="preserve"> to the serving AMF via </w:t>
      </w:r>
      <w:proofErr w:type="spellStart"/>
      <w:r w:rsidR="00306075" w:rsidRPr="00D001F3">
        <w:rPr>
          <w:rFonts w:eastAsiaTheme="minorEastAsia"/>
          <w:color w:val="auto"/>
          <w:lang w:eastAsia="zh-CN"/>
        </w:rPr>
        <w:t>Nudm_SDM_Get</w:t>
      </w:r>
      <w:proofErr w:type="spellEnd"/>
      <w:r w:rsidR="00306075" w:rsidRPr="00D001F3">
        <w:rPr>
          <w:rFonts w:eastAsiaTheme="minorEastAsia"/>
          <w:color w:val="auto"/>
          <w:lang w:eastAsia="zh-CN"/>
        </w:rPr>
        <w:t xml:space="preserve"> Response.</w:t>
      </w:r>
      <w:r w:rsidR="00983CDD" w:rsidRPr="00D001F3">
        <w:rPr>
          <w:rFonts w:eastAsiaTheme="minorEastAsia"/>
          <w:color w:val="auto"/>
          <w:lang w:eastAsia="zh-CN"/>
        </w:rPr>
        <w:t xml:space="preserve"> The UDM indicates that this is primary SUPI associated with the DualSteer subscription.</w:t>
      </w:r>
    </w:p>
    <w:p w14:paraId="53495580" w14:textId="217A8C68" w:rsidR="00306075" w:rsidRPr="00D001F3" w:rsidRDefault="00306075" w:rsidP="00306075">
      <w:pPr>
        <w:pStyle w:val="B1"/>
        <w:rPr>
          <w:rFonts w:eastAsiaTheme="minorEastAsia"/>
          <w:color w:val="auto"/>
          <w:lang w:eastAsia="zh-CN"/>
        </w:rPr>
      </w:pPr>
      <w:r w:rsidRPr="00D001F3">
        <w:rPr>
          <w:rFonts w:eastAsiaTheme="minorEastAsia" w:hint="eastAsia"/>
          <w:color w:val="auto"/>
          <w:lang w:eastAsia="zh-CN"/>
        </w:rPr>
        <w:t>8</w:t>
      </w:r>
      <w:r w:rsidRPr="00D001F3">
        <w:rPr>
          <w:rFonts w:eastAsiaTheme="minorEastAsia"/>
          <w:color w:val="auto"/>
          <w:lang w:eastAsia="zh-CN"/>
        </w:rPr>
        <w:t>.</w:t>
      </w:r>
      <w:r w:rsidRPr="00D001F3">
        <w:rPr>
          <w:rFonts w:eastAsiaTheme="minorEastAsia"/>
          <w:color w:val="auto"/>
          <w:lang w:eastAsia="zh-CN"/>
        </w:rPr>
        <w:tab/>
        <w:t>The serving AMF sends Registration Accept message to the UE of the primary SUPI with DualSteer Authorized Indication</w:t>
      </w:r>
      <w:r w:rsidR="00983CDD" w:rsidRPr="00D001F3">
        <w:rPr>
          <w:rFonts w:eastAsiaTheme="minorEastAsia"/>
          <w:color w:val="auto"/>
          <w:lang w:eastAsia="zh-CN"/>
        </w:rPr>
        <w:t>, the primary SUPI indication</w:t>
      </w:r>
      <w:r w:rsidR="00546F92">
        <w:rPr>
          <w:rFonts w:eastAsiaTheme="minorEastAsia"/>
          <w:color w:val="auto"/>
          <w:lang w:eastAsia="zh-CN"/>
        </w:rPr>
        <w:t>,</w:t>
      </w:r>
      <w:r w:rsidRPr="00D001F3">
        <w:rPr>
          <w:rFonts w:eastAsiaTheme="minorEastAsia"/>
          <w:color w:val="auto"/>
          <w:lang w:eastAsia="zh-CN"/>
        </w:rPr>
        <w:t xml:space="preserve"> </w:t>
      </w:r>
      <w:r w:rsidR="00546F92">
        <w:rPr>
          <w:rFonts w:eastAsiaTheme="minorEastAsia"/>
          <w:color w:val="auto"/>
          <w:lang w:eastAsia="zh-CN"/>
        </w:rPr>
        <w:t xml:space="preserve">and the </w:t>
      </w:r>
      <w:proofErr w:type="spellStart"/>
      <w:r w:rsidR="00546F92">
        <w:rPr>
          <w:rFonts w:eastAsiaTheme="minorEastAsia"/>
          <w:color w:val="auto"/>
          <w:lang w:eastAsia="zh-CN"/>
        </w:rPr>
        <w:t>DualSteer</w:t>
      </w:r>
      <w:proofErr w:type="spellEnd"/>
      <w:r w:rsidR="00546F92">
        <w:rPr>
          <w:rFonts w:eastAsiaTheme="minorEastAsia"/>
          <w:color w:val="auto"/>
          <w:lang w:eastAsia="zh-CN"/>
        </w:rPr>
        <w:t xml:space="preserve"> Pair</w:t>
      </w:r>
      <w:r w:rsidR="007C0C18">
        <w:rPr>
          <w:rFonts w:eastAsiaTheme="minorEastAsia"/>
          <w:color w:val="auto"/>
          <w:lang w:eastAsia="zh-CN"/>
        </w:rPr>
        <w:t>ing</w:t>
      </w:r>
      <w:r w:rsidR="00546F92">
        <w:rPr>
          <w:rFonts w:eastAsiaTheme="minorEastAsia"/>
          <w:color w:val="auto"/>
          <w:lang w:eastAsia="zh-CN"/>
        </w:rPr>
        <w:t xml:space="preserve"> information</w:t>
      </w:r>
      <w:r w:rsidRPr="00D001F3">
        <w:rPr>
          <w:rFonts w:eastAsiaTheme="minorEastAsia"/>
          <w:color w:val="auto"/>
          <w:lang w:eastAsia="zh-CN"/>
        </w:rPr>
        <w:t xml:space="preserve"> received from the UDM.</w:t>
      </w:r>
    </w:p>
    <w:p w14:paraId="2C5197BC" w14:textId="77777777" w:rsidR="009E597D" w:rsidRDefault="00306075">
      <w:pPr>
        <w:pStyle w:val="B1"/>
        <w:rPr>
          <w:rFonts w:eastAsiaTheme="minorEastAsia"/>
          <w:color w:val="auto"/>
          <w:lang w:eastAsia="zh-CN"/>
        </w:rPr>
      </w:pPr>
      <w:r w:rsidRPr="00D001F3">
        <w:rPr>
          <w:rFonts w:eastAsiaTheme="minorEastAsia" w:hint="eastAsia"/>
          <w:color w:val="auto"/>
          <w:lang w:eastAsia="zh-CN"/>
        </w:rPr>
        <w:t>9</w:t>
      </w:r>
      <w:r w:rsidRPr="00D001F3">
        <w:rPr>
          <w:rFonts w:eastAsiaTheme="minorEastAsia"/>
          <w:color w:val="auto"/>
          <w:lang w:eastAsia="zh-CN"/>
        </w:rPr>
        <w:t>.</w:t>
      </w:r>
      <w:r w:rsidRPr="00D001F3">
        <w:rPr>
          <w:rFonts w:eastAsiaTheme="minorEastAsia"/>
          <w:color w:val="auto"/>
          <w:lang w:eastAsia="zh-CN"/>
        </w:rPr>
        <w:tab/>
        <w:t xml:space="preserve">After receiving the Registration Accept message, the DualSteer Device can determine whether the network (both the serving PLMN and the HPLMN) supports DualSteer and whether the DualSteer Device can behave to support DualSteer. In other words, if there is DualSteer Authorized Indication in the Registration Accept message, the DualSteer Device determines that the network supports the DualSteer and it is allowed to act as DualSteer Device. </w:t>
      </w:r>
    </w:p>
    <w:p w14:paraId="0C0F4771" w14:textId="59D6B35C" w:rsidR="00A25585" w:rsidRDefault="0016493C" w:rsidP="0016493C">
      <w:pPr>
        <w:rPr>
          <w:lang w:eastAsia="zh-CN"/>
        </w:rPr>
      </w:pPr>
      <w:r>
        <w:rPr>
          <w:lang w:eastAsia="zh-CN"/>
        </w:rPr>
        <w:t xml:space="preserve">After the Registration procedure, policies for DualSteer are provisioned to the UE of the primary SUPI. </w:t>
      </w:r>
      <w:r w:rsidR="00306075" w:rsidRPr="00D001F3">
        <w:rPr>
          <w:lang w:eastAsia="zh-CN"/>
        </w:rPr>
        <w:t>The DualSteer Device may further trigger to perform Registration with the secondary SUPI based on the policy from the HPLMN.</w:t>
      </w:r>
      <w:r w:rsidR="00EE0046">
        <w:rPr>
          <w:lang w:eastAsia="zh-CN"/>
        </w:rPr>
        <w:t xml:space="preserve"> Additionally, the UE1 of the </w:t>
      </w:r>
      <w:proofErr w:type="spellStart"/>
      <w:r w:rsidR="00EE0046">
        <w:rPr>
          <w:lang w:eastAsia="zh-CN"/>
        </w:rPr>
        <w:t>DualSteer</w:t>
      </w:r>
      <w:proofErr w:type="spellEnd"/>
      <w:r w:rsidR="00EE0046">
        <w:rPr>
          <w:lang w:eastAsia="zh-CN"/>
        </w:rPr>
        <w:t xml:space="preserve"> Device informs the UE2 of </w:t>
      </w:r>
      <w:proofErr w:type="spellStart"/>
      <w:r w:rsidR="00EE0046">
        <w:rPr>
          <w:lang w:eastAsia="zh-CN"/>
        </w:rPr>
        <w:t>DualSteer</w:t>
      </w:r>
      <w:proofErr w:type="spellEnd"/>
      <w:r w:rsidR="00EE0046">
        <w:rPr>
          <w:lang w:eastAsia="zh-CN"/>
        </w:rPr>
        <w:t xml:space="preserve"> Device its</w:t>
      </w:r>
      <w:r w:rsidR="003B7145">
        <w:rPr>
          <w:lang w:eastAsia="zh-CN"/>
        </w:rPr>
        <w:t xml:space="preserve"> registration</w:t>
      </w:r>
      <w:r w:rsidR="00EE0046">
        <w:rPr>
          <w:lang w:eastAsia="zh-CN"/>
        </w:rPr>
        <w:t xml:space="preserve"> status.</w:t>
      </w:r>
      <w:r w:rsidR="00306075" w:rsidRPr="00D001F3">
        <w:rPr>
          <w:lang w:eastAsia="zh-CN"/>
        </w:rPr>
        <w:t xml:space="preserve"> </w:t>
      </w:r>
      <w:r w:rsidR="00DC43E2">
        <w:rPr>
          <w:lang w:eastAsia="zh-CN"/>
        </w:rPr>
        <w:t xml:space="preserve">The </w:t>
      </w:r>
      <w:proofErr w:type="spellStart"/>
      <w:r w:rsidR="00DC43E2">
        <w:rPr>
          <w:lang w:eastAsia="zh-CN"/>
        </w:rPr>
        <w:t>DualSteer</w:t>
      </w:r>
      <w:proofErr w:type="spellEnd"/>
      <w:r w:rsidR="00DC43E2">
        <w:rPr>
          <w:lang w:eastAsia="zh-CN"/>
        </w:rPr>
        <w:t xml:space="preserve"> </w:t>
      </w:r>
      <w:r w:rsidR="00165C4C">
        <w:rPr>
          <w:lang w:val="en-IE" w:eastAsia="zh-CN"/>
        </w:rPr>
        <w:t xml:space="preserve">Pairing </w:t>
      </w:r>
      <w:r w:rsidR="00DC43E2">
        <w:rPr>
          <w:lang w:eastAsia="zh-CN"/>
        </w:rPr>
        <w:t xml:space="preserve">information shall be transferred to the UE of the </w:t>
      </w:r>
      <w:proofErr w:type="spellStart"/>
      <w:r w:rsidR="00DC43E2">
        <w:rPr>
          <w:lang w:eastAsia="zh-CN"/>
        </w:rPr>
        <w:t>DualSteer</w:t>
      </w:r>
      <w:proofErr w:type="spellEnd"/>
      <w:r w:rsidR="00DC43E2">
        <w:rPr>
          <w:lang w:eastAsia="zh-CN"/>
        </w:rPr>
        <w:t xml:space="preserve"> device using secondary SUPI to perform registration. After the registration procedure, </w:t>
      </w:r>
      <w:r w:rsidR="005763A3">
        <w:rPr>
          <w:lang w:eastAsia="zh-CN"/>
        </w:rPr>
        <w:t xml:space="preserve">the HPLMN can determine that the two UEs are from the same </w:t>
      </w:r>
      <w:proofErr w:type="spellStart"/>
      <w:r w:rsidR="005763A3">
        <w:rPr>
          <w:lang w:eastAsia="zh-CN"/>
        </w:rPr>
        <w:t>DualSteer</w:t>
      </w:r>
      <w:proofErr w:type="spellEnd"/>
      <w:r w:rsidR="005763A3">
        <w:rPr>
          <w:lang w:eastAsia="zh-CN"/>
        </w:rPr>
        <w:t xml:space="preserve"> device</w:t>
      </w:r>
      <w:r w:rsidR="002102F1">
        <w:rPr>
          <w:lang w:eastAsia="zh-CN"/>
        </w:rPr>
        <w:t xml:space="preserve"> based on the </w:t>
      </w:r>
      <w:proofErr w:type="spellStart"/>
      <w:r w:rsidR="002102F1">
        <w:rPr>
          <w:lang w:eastAsia="zh-CN"/>
        </w:rPr>
        <w:t>DualSteer</w:t>
      </w:r>
      <w:proofErr w:type="spellEnd"/>
      <w:r w:rsidR="002102F1">
        <w:rPr>
          <w:lang w:eastAsia="zh-CN"/>
        </w:rPr>
        <w:t xml:space="preserve"> </w:t>
      </w:r>
      <w:r w:rsidR="00165C4C">
        <w:rPr>
          <w:lang w:val="en-IE" w:eastAsia="zh-CN"/>
        </w:rPr>
        <w:t>Pairing</w:t>
      </w:r>
      <w:r w:rsidR="002102F1">
        <w:rPr>
          <w:lang w:eastAsia="zh-CN"/>
        </w:rPr>
        <w:t xml:space="preserve"> information</w:t>
      </w:r>
      <w:r w:rsidR="005763A3">
        <w:rPr>
          <w:lang w:eastAsia="zh-CN"/>
        </w:rPr>
        <w:t xml:space="preserve"> and </w:t>
      </w:r>
      <w:r w:rsidR="00DC43E2">
        <w:rPr>
          <w:lang w:eastAsia="zh-CN"/>
        </w:rPr>
        <w:t>t</w:t>
      </w:r>
      <w:r w:rsidR="00A25585" w:rsidRPr="00D001F3">
        <w:rPr>
          <w:lang w:eastAsia="zh-CN"/>
        </w:rPr>
        <w:t xml:space="preserve">he </w:t>
      </w:r>
      <w:proofErr w:type="spellStart"/>
      <w:r w:rsidR="00A25585" w:rsidRPr="00D001F3">
        <w:rPr>
          <w:lang w:eastAsia="zh-CN"/>
        </w:rPr>
        <w:t>DualSteer</w:t>
      </w:r>
      <w:proofErr w:type="spellEnd"/>
      <w:r w:rsidR="00A25585" w:rsidRPr="00D001F3">
        <w:rPr>
          <w:lang w:eastAsia="zh-CN"/>
        </w:rPr>
        <w:t xml:space="preserve"> Device can correlate the two SUPIs to support the </w:t>
      </w:r>
      <w:proofErr w:type="spellStart"/>
      <w:r w:rsidR="00A25585" w:rsidRPr="00D001F3">
        <w:rPr>
          <w:lang w:eastAsia="zh-CN"/>
        </w:rPr>
        <w:t>DualSteer</w:t>
      </w:r>
      <w:proofErr w:type="spellEnd"/>
      <w:r w:rsidR="00A25585" w:rsidRPr="00D001F3">
        <w:rPr>
          <w:lang w:eastAsia="zh-CN"/>
        </w:rPr>
        <w:t xml:space="preserve"> functionality based on the </w:t>
      </w:r>
      <w:proofErr w:type="spellStart"/>
      <w:r w:rsidR="00DC43E2">
        <w:rPr>
          <w:lang w:eastAsia="zh-CN"/>
        </w:rPr>
        <w:t>DualSteer</w:t>
      </w:r>
      <w:proofErr w:type="spellEnd"/>
      <w:r w:rsidR="00DC43E2">
        <w:rPr>
          <w:lang w:eastAsia="zh-CN"/>
        </w:rPr>
        <w:t xml:space="preserve"> Pair</w:t>
      </w:r>
      <w:r w:rsidR="0050383A">
        <w:rPr>
          <w:lang w:eastAsia="zh-CN"/>
        </w:rPr>
        <w:t>ing</w:t>
      </w:r>
      <w:r w:rsidR="00DC43E2">
        <w:rPr>
          <w:lang w:eastAsia="zh-CN"/>
        </w:rPr>
        <w:t xml:space="preserve"> </w:t>
      </w:r>
      <w:r w:rsidR="004F0C2A">
        <w:rPr>
          <w:lang w:eastAsia="zh-CN"/>
        </w:rPr>
        <w:t>information</w:t>
      </w:r>
      <w:r w:rsidR="009E597D">
        <w:rPr>
          <w:lang w:eastAsia="zh-CN"/>
        </w:rPr>
        <w:t xml:space="preserve"> as specified in clause 6.1.X.2.3</w:t>
      </w:r>
      <w:r w:rsidR="00A25585" w:rsidRPr="00D001F3">
        <w:rPr>
          <w:lang w:eastAsia="zh-CN"/>
        </w:rPr>
        <w:t>.</w:t>
      </w:r>
    </w:p>
    <w:p w14:paraId="7353C53D" w14:textId="2F3CC372" w:rsidR="007C0C18" w:rsidRPr="00D001F3" w:rsidRDefault="00314CE9" w:rsidP="0016493C">
      <w:pPr>
        <w:rPr>
          <w:lang w:eastAsia="zh-CN"/>
        </w:rPr>
      </w:pPr>
      <w:r>
        <w:rPr>
          <w:lang w:eastAsia="zh-CN"/>
        </w:rPr>
        <w:t>Once registered on the primary 3GPP access, i</w:t>
      </w:r>
      <w:r w:rsidR="007C0C18">
        <w:rPr>
          <w:lang w:eastAsia="zh-CN"/>
        </w:rPr>
        <w:t xml:space="preserve">f the secondary 3GPP access is already registered and there are ongoing PDU Sessions on the secondary 3GPP access, the DualSteer device may verify whether </w:t>
      </w:r>
      <w:r>
        <w:rPr>
          <w:lang w:eastAsia="zh-CN"/>
        </w:rPr>
        <w:t>traffic can or need to be switched to the primary 3GPP access according to the policies provided by the network.</w:t>
      </w:r>
    </w:p>
    <w:p w14:paraId="534B1B35" w14:textId="26255E02" w:rsidR="00415EED" w:rsidRPr="00D001F3" w:rsidRDefault="00AD10A6" w:rsidP="00AD10A6">
      <w:pPr>
        <w:pStyle w:val="Heading5"/>
        <w:rPr>
          <w:rFonts w:eastAsiaTheme="minorEastAsia"/>
          <w:lang w:eastAsia="zh-CN"/>
        </w:rPr>
      </w:pPr>
      <w:r w:rsidRPr="00D001F3">
        <w:rPr>
          <w:rFonts w:eastAsiaTheme="minorEastAsia" w:hint="eastAsia"/>
          <w:lang w:eastAsia="zh-CN"/>
        </w:rPr>
        <w:t>6</w:t>
      </w:r>
      <w:r w:rsidRPr="00D001F3">
        <w:rPr>
          <w:rFonts w:eastAsiaTheme="minorEastAsia"/>
          <w:lang w:eastAsia="zh-CN"/>
        </w:rPr>
        <w:t>.</w:t>
      </w:r>
      <w:proofErr w:type="gramStart"/>
      <w:r w:rsidRPr="00D001F3">
        <w:rPr>
          <w:rFonts w:eastAsiaTheme="minorEastAsia"/>
          <w:lang w:eastAsia="zh-CN"/>
        </w:rPr>
        <w:t>1.X.</w:t>
      </w:r>
      <w:proofErr w:type="gramEnd"/>
      <w:r w:rsidRPr="00D001F3">
        <w:rPr>
          <w:rFonts w:eastAsiaTheme="minorEastAsia"/>
          <w:lang w:eastAsia="zh-CN"/>
        </w:rPr>
        <w:t>2.3</w:t>
      </w:r>
      <w:r w:rsidRPr="00D001F3">
        <w:rPr>
          <w:rFonts w:eastAsiaTheme="minorEastAsia"/>
          <w:lang w:eastAsia="zh-CN"/>
        </w:rPr>
        <w:tab/>
      </w:r>
      <w:r w:rsidR="00A424EF" w:rsidRPr="00D001F3">
        <w:rPr>
          <w:rFonts w:eastAsiaTheme="minorEastAsia"/>
          <w:lang w:eastAsia="zh-CN"/>
        </w:rPr>
        <w:t xml:space="preserve">Registration </w:t>
      </w:r>
      <w:r w:rsidRPr="00D001F3">
        <w:rPr>
          <w:rFonts w:eastAsiaTheme="minorEastAsia"/>
          <w:lang w:eastAsia="zh-CN"/>
        </w:rPr>
        <w:t>Procedure for Secondary SUPI</w:t>
      </w:r>
    </w:p>
    <w:p w14:paraId="666BB425" w14:textId="1CABBDAB" w:rsidR="00AD10A6" w:rsidRDefault="00AD10A6" w:rsidP="00D001F3">
      <w:pPr>
        <w:jc w:val="center"/>
        <w:rPr>
          <w:rFonts w:eastAsiaTheme="minorEastAsia"/>
          <w:lang w:eastAsia="zh-CN"/>
        </w:rPr>
      </w:pPr>
    </w:p>
    <w:bookmarkStart w:id="15" w:name="_MON_1771663155"/>
    <w:bookmarkEnd w:id="15"/>
    <w:p w14:paraId="26B3AA16" w14:textId="10683D46" w:rsidR="00B0471A" w:rsidRPr="00D001F3" w:rsidRDefault="00FD73CF" w:rsidP="00D001F3">
      <w:pPr>
        <w:jc w:val="center"/>
        <w:rPr>
          <w:rFonts w:eastAsiaTheme="minorEastAsia"/>
          <w:lang w:eastAsia="zh-CN"/>
        </w:rPr>
      </w:pPr>
      <w:r>
        <w:rPr>
          <w:rFonts w:eastAsiaTheme="minorEastAsia"/>
          <w:lang w:eastAsia="zh-CN"/>
        </w:rPr>
        <w:object w:dxaOrig="8410" w:dyaOrig="6523" w14:anchorId="5590DD0A">
          <v:shape id="_x0000_i1027" type="#_x0000_t75" style="width:420.75pt;height:326.25pt" o:ole="">
            <v:imagedata r:id="rId15" o:title=""/>
          </v:shape>
          <o:OLEObject Type="Embed" ProgID="Word.Document.12" ShapeID="_x0000_i1027" DrawAspect="Content" ObjectID="_1773836936" r:id="rId16">
            <o:FieldCodes>\s</o:FieldCodes>
          </o:OLEObject>
        </w:object>
      </w:r>
    </w:p>
    <w:p w14:paraId="65AC6734" w14:textId="545B9C93" w:rsidR="00AD10A6" w:rsidRPr="00D001F3" w:rsidRDefault="00AD10A6" w:rsidP="00AD10A6">
      <w:pPr>
        <w:pStyle w:val="TF"/>
      </w:pPr>
      <w:r w:rsidRPr="00D001F3">
        <w:rPr>
          <w:lang w:eastAsia="zh-CN"/>
        </w:rPr>
        <w:t>Figure 6.1.</w:t>
      </w:r>
      <w:r w:rsidRPr="00D001F3">
        <w:rPr>
          <w:rFonts w:eastAsia="SimSun"/>
          <w:lang w:eastAsia="zh-CN"/>
        </w:rPr>
        <w:t>X</w:t>
      </w:r>
      <w:r w:rsidRPr="00D001F3">
        <w:rPr>
          <w:lang w:eastAsia="zh-CN"/>
        </w:rPr>
        <w:t xml:space="preserve">.2.3-1: </w:t>
      </w:r>
      <w:r w:rsidRPr="00D001F3">
        <w:t>Registration procedure for Secondary SUPI</w:t>
      </w:r>
    </w:p>
    <w:p w14:paraId="638A83E8" w14:textId="5FCA3230" w:rsidR="008D4308" w:rsidRPr="00D001F3" w:rsidRDefault="008D4308" w:rsidP="008D4308">
      <w:pPr>
        <w:pStyle w:val="B1"/>
        <w:rPr>
          <w:rFonts w:eastAsiaTheme="minorEastAsia"/>
          <w:color w:val="auto"/>
          <w:lang w:eastAsia="zh-CN"/>
        </w:rPr>
      </w:pPr>
      <w:r w:rsidRPr="00D001F3">
        <w:rPr>
          <w:rFonts w:eastAsiaTheme="minorEastAsia"/>
          <w:color w:val="auto"/>
          <w:lang w:eastAsia="zh-CN"/>
        </w:rPr>
        <w:t>1.</w:t>
      </w:r>
      <w:r w:rsidRPr="00D001F3">
        <w:rPr>
          <w:rFonts w:eastAsiaTheme="minorEastAsia"/>
          <w:color w:val="auto"/>
          <w:lang w:eastAsia="zh-CN"/>
        </w:rPr>
        <w:tab/>
        <w:t>Based on the policy from HPLMN, the DualSteer Device may trigger the registration procedure with the secondary SUPI.</w:t>
      </w:r>
      <w:r w:rsidR="00317344" w:rsidRPr="00D001F3">
        <w:rPr>
          <w:rFonts w:eastAsiaTheme="minorEastAsia"/>
          <w:color w:val="auto"/>
          <w:lang w:eastAsia="zh-CN"/>
        </w:rPr>
        <w:t xml:space="preserve"> If the DualSteer Device has not stored the policy from the HPLMN yet,</w:t>
      </w:r>
      <w:r w:rsidR="00AD0128" w:rsidRPr="00D001F3">
        <w:rPr>
          <w:rFonts w:eastAsiaTheme="minorEastAsia"/>
          <w:color w:val="auto"/>
          <w:lang w:eastAsia="zh-CN"/>
        </w:rPr>
        <w:t xml:space="preserve"> </w:t>
      </w:r>
      <w:r w:rsidR="00317344" w:rsidRPr="00D001F3">
        <w:rPr>
          <w:rFonts w:eastAsiaTheme="minorEastAsia"/>
          <w:color w:val="auto"/>
          <w:lang w:eastAsia="zh-CN"/>
        </w:rPr>
        <w:t xml:space="preserve">the DualSteer Device may </w:t>
      </w:r>
      <w:r w:rsidR="00463E71" w:rsidRPr="00D001F3">
        <w:rPr>
          <w:rFonts w:eastAsiaTheme="minorEastAsia"/>
          <w:color w:val="auto"/>
          <w:lang w:eastAsia="zh-CN"/>
        </w:rPr>
        <w:t>attempt</w:t>
      </w:r>
      <w:r w:rsidR="00317344" w:rsidRPr="00D001F3">
        <w:rPr>
          <w:rFonts w:eastAsiaTheme="minorEastAsia"/>
          <w:color w:val="auto"/>
          <w:lang w:eastAsia="zh-CN"/>
        </w:rPr>
        <w:t xml:space="preserve"> the registration procedure.</w:t>
      </w:r>
    </w:p>
    <w:p w14:paraId="20DA9AFB" w14:textId="625DFA52" w:rsidR="008D4308" w:rsidRPr="00D001F3" w:rsidRDefault="008D4308" w:rsidP="008D4308">
      <w:pPr>
        <w:pStyle w:val="B1"/>
        <w:rPr>
          <w:rFonts w:eastAsiaTheme="minorEastAsia"/>
          <w:color w:val="auto"/>
          <w:lang w:eastAsia="zh-CN"/>
        </w:rPr>
      </w:pPr>
      <w:r w:rsidRPr="00D001F3">
        <w:rPr>
          <w:rFonts w:eastAsiaTheme="minorEastAsia"/>
          <w:color w:val="auto"/>
          <w:lang w:eastAsia="zh-CN"/>
        </w:rPr>
        <w:lastRenderedPageBreak/>
        <w:t>2.</w:t>
      </w:r>
      <w:r w:rsidRPr="00D001F3">
        <w:rPr>
          <w:rFonts w:eastAsiaTheme="minorEastAsia"/>
          <w:color w:val="auto"/>
          <w:lang w:eastAsia="zh-CN"/>
        </w:rPr>
        <w:tab/>
        <w:t>UE</w:t>
      </w:r>
      <w:r w:rsidR="00B0471A">
        <w:rPr>
          <w:rFonts w:eastAsiaTheme="minorEastAsia"/>
          <w:color w:val="auto"/>
          <w:lang w:eastAsia="zh-CN"/>
        </w:rPr>
        <w:t>2</w:t>
      </w:r>
      <w:r w:rsidRPr="00D001F3">
        <w:rPr>
          <w:rFonts w:eastAsiaTheme="minorEastAsia"/>
          <w:color w:val="auto"/>
          <w:lang w:eastAsia="zh-CN"/>
        </w:rPr>
        <w:t xml:space="preserve"> sends to AMF </w:t>
      </w:r>
      <w:r w:rsidR="00CE0BBD" w:rsidRPr="00D001F3">
        <w:rPr>
          <w:rFonts w:eastAsiaTheme="minorEastAsia"/>
          <w:color w:val="auto"/>
          <w:lang w:eastAsia="zh-CN"/>
        </w:rPr>
        <w:t>2</w:t>
      </w:r>
      <w:r w:rsidRPr="00D001F3">
        <w:rPr>
          <w:rFonts w:eastAsiaTheme="minorEastAsia"/>
          <w:color w:val="auto"/>
          <w:lang w:eastAsia="zh-CN"/>
        </w:rPr>
        <w:t xml:space="preserve"> via RAN </w:t>
      </w:r>
      <w:r w:rsidR="00CE0BBD" w:rsidRPr="00D001F3">
        <w:rPr>
          <w:rFonts w:eastAsiaTheme="minorEastAsia"/>
          <w:color w:val="auto"/>
          <w:lang w:eastAsia="zh-CN"/>
        </w:rPr>
        <w:t>2</w:t>
      </w:r>
      <w:r w:rsidRPr="00D001F3">
        <w:rPr>
          <w:rFonts w:eastAsiaTheme="minorEastAsia"/>
          <w:color w:val="auto"/>
          <w:lang w:eastAsia="zh-CN"/>
        </w:rPr>
        <w:t xml:space="preserve"> a Registration Request including a </w:t>
      </w:r>
      <w:proofErr w:type="spellStart"/>
      <w:r w:rsidRPr="00D001F3">
        <w:rPr>
          <w:rFonts w:eastAsiaTheme="minorEastAsia"/>
          <w:color w:val="auto"/>
          <w:lang w:eastAsia="zh-CN"/>
        </w:rPr>
        <w:t>DualSteer</w:t>
      </w:r>
      <w:proofErr w:type="spellEnd"/>
      <w:r w:rsidRPr="00D001F3">
        <w:rPr>
          <w:rFonts w:eastAsiaTheme="minorEastAsia"/>
          <w:color w:val="auto"/>
          <w:lang w:eastAsia="zh-CN"/>
        </w:rPr>
        <w:t xml:space="preserve"> Capability</w:t>
      </w:r>
      <w:r w:rsidR="00CE0BBD" w:rsidRPr="00D001F3">
        <w:rPr>
          <w:rFonts w:eastAsiaTheme="minorEastAsia"/>
          <w:color w:val="auto"/>
          <w:lang w:eastAsia="zh-CN"/>
        </w:rPr>
        <w:t xml:space="preserve"> and the </w:t>
      </w:r>
      <w:proofErr w:type="spellStart"/>
      <w:r w:rsidR="006967A8">
        <w:rPr>
          <w:rFonts w:eastAsiaTheme="minorEastAsia"/>
          <w:color w:val="auto"/>
          <w:lang w:eastAsia="zh-CN"/>
        </w:rPr>
        <w:t>DualSteer</w:t>
      </w:r>
      <w:proofErr w:type="spellEnd"/>
      <w:r w:rsidR="006967A8">
        <w:rPr>
          <w:rFonts w:eastAsiaTheme="minorEastAsia"/>
          <w:color w:val="auto"/>
          <w:lang w:eastAsia="zh-CN"/>
        </w:rPr>
        <w:t xml:space="preserve"> </w:t>
      </w:r>
      <w:r w:rsidR="00FD73CF">
        <w:rPr>
          <w:lang w:val="en-IE" w:eastAsia="zh-CN"/>
        </w:rPr>
        <w:t>Pairing</w:t>
      </w:r>
      <w:r w:rsidR="004F0C2A">
        <w:rPr>
          <w:rFonts w:eastAsiaTheme="minorEastAsia"/>
          <w:color w:val="auto"/>
          <w:lang w:eastAsia="zh-CN"/>
        </w:rPr>
        <w:t xml:space="preserve"> information</w:t>
      </w:r>
      <w:r w:rsidR="006967A8">
        <w:rPr>
          <w:rFonts w:eastAsiaTheme="minorEastAsia"/>
          <w:color w:val="auto"/>
          <w:lang w:eastAsia="zh-CN"/>
        </w:rPr>
        <w:t xml:space="preserve"> received by the UE1</w:t>
      </w:r>
      <w:r w:rsidRPr="00D001F3">
        <w:rPr>
          <w:rFonts w:eastAsiaTheme="minorEastAsia"/>
          <w:color w:val="auto"/>
          <w:lang w:eastAsia="zh-CN"/>
        </w:rPr>
        <w:t>.</w:t>
      </w:r>
      <w:r w:rsidR="00B0471A">
        <w:rPr>
          <w:rFonts w:eastAsiaTheme="minorEastAsia"/>
          <w:color w:val="auto"/>
          <w:lang w:eastAsia="zh-CN"/>
        </w:rPr>
        <w:t xml:space="preserve"> The </w:t>
      </w:r>
      <w:proofErr w:type="spellStart"/>
      <w:r w:rsidR="00EE6DB9">
        <w:rPr>
          <w:rFonts w:eastAsiaTheme="minorEastAsia"/>
          <w:color w:val="auto"/>
          <w:lang w:eastAsia="zh-CN"/>
        </w:rPr>
        <w:t>DualSteer</w:t>
      </w:r>
      <w:proofErr w:type="spellEnd"/>
      <w:r w:rsidR="00EE6DB9">
        <w:rPr>
          <w:rFonts w:eastAsiaTheme="minorEastAsia"/>
          <w:color w:val="auto"/>
          <w:lang w:eastAsia="zh-CN"/>
        </w:rPr>
        <w:t xml:space="preserve"> </w:t>
      </w:r>
      <w:r w:rsidR="00FD73CF">
        <w:rPr>
          <w:lang w:val="en-IE" w:eastAsia="zh-CN"/>
        </w:rPr>
        <w:t>Pairing</w:t>
      </w:r>
      <w:r w:rsidR="00B0471A">
        <w:rPr>
          <w:rFonts w:eastAsiaTheme="minorEastAsia"/>
          <w:lang w:val="en-IE" w:eastAsia="zh-CN"/>
        </w:rPr>
        <w:t xml:space="preserve"> information is shared within the </w:t>
      </w:r>
      <w:proofErr w:type="spellStart"/>
      <w:r w:rsidR="00B0471A" w:rsidRPr="00D001F3">
        <w:rPr>
          <w:rFonts w:eastAsiaTheme="minorEastAsia"/>
          <w:lang w:val="en-IE" w:eastAsia="zh-CN"/>
        </w:rPr>
        <w:t>DualSteer</w:t>
      </w:r>
      <w:proofErr w:type="spellEnd"/>
      <w:r w:rsidR="00B0471A" w:rsidRPr="00D001F3">
        <w:rPr>
          <w:rFonts w:eastAsiaTheme="minorEastAsia"/>
          <w:lang w:val="en-IE" w:eastAsia="zh-CN"/>
        </w:rPr>
        <w:t xml:space="preserve"> device</w:t>
      </w:r>
      <w:r w:rsidR="00B0471A">
        <w:rPr>
          <w:rFonts w:eastAsiaTheme="minorEastAsia"/>
          <w:lang w:val="en-IE" w:eastAsia="zh-CN"/>
        </w:rPr>
        <w:t xml:space="preserve"> from UE1 to UE2</w:t>
      </w:r>
      <w:r w:rsidR="00B0471A" w:rsidRPr="00B0471A">
        <w:rPr>
          <w:rFonts w:eastAsiaTheme="minorEastAsia"/>
          <w:lang w:val="en-IE" w:eastAsia="zh-CN"/>
        </w:rPr>
        <w:t xml:space="preserve"> </w:t>
      </w:r>
      <w:r w:rsidR="00B0471A">
        <w:rPr>
          <w:rFonts w:eastAsiaTheme="minorEastAsia"/>
          <w:lang w:val="en-IE" w:eastAsia="zh-CN"/>
        </w:rPr>
        <w:t>based on the device implementation.</w:t>
      </w:r>
    </w:p>
    <w:p w14:paraId="2B1E751F" w14:textId="3C60249F" w:rsidR="00BC7121" w:rsidRPr="00D001F3" w:rsidRDefault="00BC7121" w:rsidP="00D001F3">
      <w:pPr>
        <w:pStyle w:val="NO"/>
        <w:rPr>
          <w:rFonts w:eastAsiaTheme="minorEastAsia"/>
          <w:lang w:eastAsia="zh-CN"/>
        </w:rPr>
      </w:pPr>
      <w:r w:rsidRPr="00D001F3">
        <w:rPr>
          <w:rFonts w:eastAsiaTheme="minorEastAsia" w:hint="eastAsia"/>
          <w:lang w:eastAsia="zh-CN"/>
        </w:rPr>
        <w:t>N</w:t>
      </w:r>
      <w:r w:rsidRPr="00D001F3">
        <w:rPr>
          <w:rFonts w:eastAsiaTheme="minorEastAsia"/>
          <w:lang w:eastAsia="zh-CN"/>
        </w:rPr>
        <w:t>OTE:</w:t>
      </w:r>
      <w:r w:rsidRPr="00D001F3">
        <w:rPr>
          <w:rFonts w:eastAsiaTheme="minorEastAsia"/>
          <w:lang w:eastAsia="zh-CN"/>
        </w:rPr>
        <w:tab/>
      </w:r>
      <w:r w:rsidR="005F4DD6" w:rsidRPr="00D001F3">
        <w:rPr>
          <w:rFonts w:eastAsiaTheme="minorEastAsia"/>
          <w:lang w:eastAsia="zh-CN"/>
        </w:rPr>
        <w:t xml:space="preserve">In the intra-PLMN scenario, it is possible that </w:t>
      </w:r>
      <w:r w:rsidRPr="00D001F3">
        <w:rPr>
          <w:rFonts w:eastAsiaTheme="minorEastAsia"/>
          <w:lang w:eastAsia="zh-CN"/>
        </w:rPr>
        <w:t xml:space="preserve">AMF </w:t>
      </w:r>
      <w:r w:rsidR="00502C3A" w:rsidRPr="00D001F3">
        <w:rPr>
          <w:rFonts w:eastAsiaTheme="minorEastAsia"/>
          <w:lang w:eastAsia="zh-CN"/>
        </w:rPr>
        <w:t>2</w:t>
      </w:r>
      <w:r w:rsidRPr="00D001F3">
        <w:rPr>
          <w:rFonts w:eastAsiaTheme="minorEastAsia"/>
          <w:lang w:eastAsia="zh-CN"/>
        </w:rPr>
        <w:t xml:space="preserve"> can be the same AMF as AMF 1.</w:t>
      </w:r>
    </w:p>
    <w:p w14:paraId="7D784222" w14:textId="02D499F7"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3</w:t>
      </w:r>
      <w:r w:rsidR="008D4308" w:rsidRPr="00D001F3">
        <w:rPr>
          <w:rFonts w:eastAsiaTheme="minorEastAsia"/>
          <w:color w:val="auto"/>
          <w:lang w:eastAsia="zh-CN"/>
        </w:rPr>
        <w:t>.</w:t>
      </w:r>
      <w:r w:rsidR="008D4308" w:rsidRPr="00D001F3">
        <w:rPr>
          <w:rFonts w:eastAsiaTheme="minorEastAsia"/>
          <w:color w:val="auto"/>
          <w:lang w:eastAsia="zh-CN"/>
        </w:rPr>
        <w:tab/>
        <w:t xml:space="preserve">AMF </w:t>
      </w:r>
      <w:r w:rsidR="00BC7121" w:rsidRPr="00D001F3">
        <w:rPr>
          <w:rFonts w:eastAsiaTheme="minorEastAsia"/>
          <w:color w:val="auto"/>
          <w:lang w:eastAsia="zh-CN"/>
        </w:rPr>
        <w:t>2</w:t>
      </w:r>
      <w:r w:rsidR="008D4308" w:rsidRPr="00D001F3">
        <w:rPr>
          <w:rFonts w:eastAsiaTheme="minorEastAsia"/>
          <w:color w:val="auto"/>
          <w:lang w:eastAsia="zh-CN"/>
        </w:rPr>
        <w:t xml:space="preserve"> triggers the authentication and security procedure.</w:t>
      </w:r>
    </w:p>
    <w:p w14:paraId="098DFFFA" w14:textId="568D9DAB"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4</w:t>
      </w:r>
      <w:r w:rsidR="008D4308" w:rsidRPr="00D001F3">
        <w:rPr>
          <w:rFonts w:eastAsiaTheme="minorEastAsia"/>
          <w:color w:val="auto"/>
          <w:lang w:eastAsia="zh-CN"/>
        </w:rPr>
        <w:t>.</w:t>
      </w:r>
      <w:r w:rsidR="008D4308" w:rsidRPr="00D001F3">
        <w:rPr>
          <w:rFonts w:eastAsiaTheme="minorEastAsia"/>
          <w:color w:val="auto"/>
          <w:lang w:eastAsia="zh-CN"/>
        </w:rPr>
        <w:tab/>
        <w:t xml:space="preserve">After the UE with SUPI </w:t>
      </w:r>
      <w:r w:rsidR="00BC7121" w:rsidRPr="00D001F3">
        <w:rPr>
          <w:rFonts w:eastAsiaTheme="minorEastAsia"/>
          <w:color w:val="auto"/>
          <w:lang w:eastAsia="zh-CN"/>
        </w:rPr>
        <w:t>2</w:t>
      </w:r>
      <w:r w:rsidR="008D4308" w:rsidRPr="00D001F3">
        <w:rPr>
          <w:rFonts w:eastAsiaTheme="minorEastAsia"/>
          <w:color w:val="auto"/>
          <w:lang w:eastAsia="zh-CN"/>
        </w:rPr>
        <w:t xml:space="preserve"> is successfully authenticated, </w:t>
      </w:r>
      <w:r w:rsidR="00BC7121" w:rsidRPr="00D001F3">
        <w:rPr>
          <w:rFonts w:eastAsiaTheme="minorEastAsia"/>
          <w:color w:val="auto"/>
          <w:lang w:eastAsia="zh-CN"/>
        </w:rPr>
        <w:t xml:space="preserve">the </w:t>
      </w:r>
      <w:r w:rsidR="008D4308" w:rsidRPr="00D001F3">
        <w:rPr>
          <w:rFonts w:eastAsiaTheme="minorEastAsia"/>
          <w:color w:val="auto"/>
          <w:lang w:eastAsia="zh-CN"/>
        </w:rPr>
        <w:t>AMF</w:t>
      </w:r>
      <w:r w:rsidR="00BC7121" w:rsidRPr="00D001F3">
        <w:rPr>
          <w:rFonts w:eastAsiaTheme="minorEastAsia"/>
          <w:color w:val="auto"/>
          <w:lang w:eastAsia="zh-CN"/>
        </w:rPr>
        <w:t xml:space="preserve"> 2</w:t>
      </w:r>
      <w:r w:rsidR="008D4308" w:rsidRPr="00D001F3">
        <w:rPr>
          <w:rFonts w:eastAsiaTheme="minorEastAsia"/>
          <w:color w:val="auto"/>
          <w:lang w:eastAsia="zh-CN"/>
        </w:rPr>
        <w:t xml:space="preserve"> sends </w:t>
      </w:r>
      <w:proofErr w:type="spellStart"/>
      <w:r w:rsidR="008D4308" w:rsidRPr="00D001F3">
        <w:rPr>
          <w:rFonts w:eastAsiaTheme="minorEastAsia"/>
          <w:color w:val="auto"/>
          <w:lang w:eastAsia="zh-CN"/>
        </w:rPr>
        <w:t>Nudm_UECM_Registration</w:t>
      </w:r>
      <w:proofErr w:type="spellEnd"/>
      <w:r w:rsidR="008D4308" w:rsidRPr="00D001F3">
        <w:rPr>
          <w:rFonts w:eastAsiaTheme="minorEastAsia"/>
          <w:color w:val="auto"/>
          <w:lang w:eastAsia="zh-CN"/>
        </w:rPr>
        <w:t xml:space="preserve"> Request to the UDM to register itself as the serving AMF. If the serving AMF</w:t>
      </w:r>
      <w:r w:rsidR="00BC7121" w:rsidRPr="00D001F3">
        <w:rPr>
          <w:rFonts w:eastAsiaTheme="minorEastAsia"/>
          <w:color w:val="auto"/>
          <w:lang w:eastAsia="zh-CN"/>
        </w:rPr>
        <w:t xml:space="preserve"> 2</w:t>
      </w:r>
      <w:r w:rsidR="008D4308" w:rsidRPr="00D001F3">
        <w:rPr>
          <w:rFonts w:eastAsiaTheme="minorEastAsia"/>
          <w:color w:val="auto"/>
          <w:lang w:eastAsia="zh-CN"/>
        </w:rPr>
        <w:t xml:space="preserve"> supports DualSteer (i.e. the serving network supports </w:t>
      </w:r>
      <w:proofErr w:type="spellStart"/>
      <w:r w:rsidR="008D4308" w:rsidRPr="00D001F3">
        <w:rPr>
          <w:rFonts w:eastAsiaTheme="minorEastAsia"/>
          <w:color w:val="auto"/>
          <w:lang w:eastAsia="zh-CN"/>
        </w:rPr>
        <w:t>DualSteer</w:t>
      </w:r>
      <w:proofErr w:type="spellEnd"/>
      <w:r w:rsidR="008D4308" w:rsidRPr="00D001F3">
        <w:rPr>
          <w:rFonts w:eastAsiaTheme="minorEastAsia"/>
          <w:color w:val="auto"/>
          <w:lang w:eastAsia="zh-CN"/>
        </w:rPr>
        <w:t>), the AMF</w:t>
      </w:r>
      <w:r w:rsidR="00BC7121" w:rsidRPr="00D001F3">
        <w:rPr>
          <w:rFonts w:eastAsiaTheme="minorEastAsia"/>
          <w:color w:val="auto"/>
          <w:lang w:eastAsia="zh-CN"/>
        </w:rPr>
        <w:t xml:space="preserve"> 2</w:t>
      </w:r>
      <w:r w:rsidR="008D4308" w:rsidRPr="00D001F3">
        <w:rPr>
          <w:rFonts w:eastAsiaTheme="minorEastAsia"/>
          <w:color w:val="auto"/>
          <w:lang w:eastAsia="zh-CN"/>
        </w:rPr>
        <w:t xml:space="preserve"> also includes a </w:t>
      </w:r>
      <w:proofErr w:type="spellStart"/>
      <w:r w:rsidR="008D4308" w:rsidRPr="00D001F3">
        <w:rPr>
          <w:rFonts w:eastAsiaTheme="minorEastAsia"/>
          <w:color w:val="auto"/>
          <w:lang w:eastAsia="zh-CN"/>
        </w:rPr>
        <w:t>DualSteer</w:t>
      </w:r>
      <w:proofErr w:type="spellEnd"/>
      <w:r w:rsidR="008D4308" w:rsidRPr="00D001F3">
        <w:rPr>
          <w:rFonts w:eastAsiaTheme="minorEastAsia"/>
          <w:color w:val="auto"/>
          <w:lang w:eastAsia="zh-CN"/>
        </w:rPr>
        <w:t xml:space="preserve"> </w:t>
      </w:r>
      <w:r w:rsidR="004F3BC1" w:rsidRPr="00D001F3">
        <w:rPr>
          <w:rFonts w:eastAsiaTheme="minorEastAsia"/>
          <w:color w:val="auto"/>
          <w:lang w:eastAsia="zh-CN"/>
        </w:rPr>
        <w:t>Capability</w:t>
      </w:r>
      <w:r w:rsidR="008D4308" w:rsidRPr="00D001F3">
        <w:rPr>
          <w:rFonts w:eastAsiaTheme="minorEastAsia"/>
          <w:color w:val="auto"/>
          <w:lang w:eastAsia="zh-CN"/>
        </w:rPr>
        <w:t xml:space="preserve"> </w:t>
      </w:r>
      <w:r w:rsidR="00DF4CC0" w:rsidRPr="00D001F3">
        <w:rPr>
          <w:rFonts w:eastAsiaTheme="minorEastAsia"/>
          <w:color w:val="auto"/>
          <w:lang w:eastAsia="zh-CN"/>
        </w:rPr>
        <w:t>and the</w:t>
      </w:r>
      <w:r w:rsidR="00EE6DB9">
        <w:rPr>
          <w:rFonts w:eastAsiaTheme="minorEastAsia"/>
          <w:color w:val="auto"/>
          <w:lang w:eastAsia="zh-CN"/>
        </w:rPr>
        <w:t xml:space="preserve"> </w:t>
      </w:r>
      <w:proofErr w:type="spellStart"/>
      <w:r w:rsidR="00EE6DB9">
        <w:rPr>
          <w:rFonts w:eastAsiaTheme="minorEastAsia"/>
          <w:color w:val="auto"/>
          <w:lang w:eastAsia="zh-CN"/>
        </w:rPr>
        <w:t>DualSteer</w:t>
      </w:r>
      <w:proofErr w:type="spellEnd"/>
      <w:r w:rsidR="00DF4CC0" w:rsidRPr="00D001F3">
        <w:rPr>
          <w:rFonts w:eastAsiaTheme="minorEastAsia"/>
          <w:color w:val="auto"/>
          <w:lang w:eastAsia="zh-CN"/>
        </w:rPr>
        <w:t xml:space="preserve"> </w:t>
      </w:r>
      <w:r w:rsidR="00FD73CF">
        <w:rPr>
          <w:lang w:val="en-IE" w:eastAsia="zh-CN"/>
        </w:rPr>
        <w:t>Pairing</w:t>
      </w:r>
      <w:r w:rsidR="004F0C2A">
        <w:rPr>
          <w:rFonts w:eastAsiaTheme="minorEastAsia"/>
          <w:color w:val="auto"/>
          <w:lang w:eastAsia="zh-CN"/>
        </w:rPr>
        <w:t xml:space="preserve"> information</w:t>
      </w:r>
      <w:r w:rsidR="00DF4CC0" w:rsidRPr="00D001F3">
        <w:rPr>
          <w:rFonts w:eastAsiaTheme="minorEastAsia"/>
          <w:color w:val="auto"/>
          <w:lang w:eastAsia="zh-CN"/>
        </w:rPr>
        <w:t xml:space="preserve"> </w:t>
      </w:r>
      <w:r w:rsidR="008D4308" w:rsidRPr="00D001F3">
        <w:rPr>
          <w:rFonts w:eastAsiaTheme="minorEastAsia"/>
          <w:color w:val="auto"/>
          <w:lang w:eastAsia="zh-CN"/>
        </w:rPr>
        <w:t xml:space="preserve">in the request indicating that the UE is registered for </w:t>
      </w:r>
      <w:proofErr w:type="spellStart"/>
      <w:r w:rsidR="008D4308" w:rsidRPr="00D001F3">
        <w:rPr>
          <w:rFonts w:eastAsiaTheme="minorEastAsia"/>
          <w:color w:val="auto"/>
          <w:lang w:eastAsia="zh-CN"/>
        </w:rPr>
        <w:t>DualSteer</w:t>
      </w:r>
      <w:proofErr w:type="spellEnd"/>
      <w:r w:rsidR="008D4308" w:rsidRPr="00D001F3">
        <w:rPr>
          <w:rFonts w:eastAsiaTheme="minorEastAsia"/>
          <w:color w:val="auto"/>
          <w:lang w:eastAsia="zh-CN"/>
        </w:rPr>
        <w:t>.</w:t>
      </w:r>
    </w:p>
    <w:p w14:paraId="27A1C368" w14:textId="75D70D93"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5</w:t>
      </w:r>
      <w:r w:rsidR="008D4308" w:rsidRPr="00D001F3">
        <w:rPr>
          <w:rFonts w:eastAsiaTheme="minorEastAsia"/>
          <w:color w:val="auto"/>
          <w:lang w:eastAsia="zh-CN"/>
        </w:rPr>
        <w:t>.</w:t>
      </w:r>
      <w:r w:rsidR="008D4308" w:rsidRPr="00D001F3">
        <w:rPr>
          <w:rFonts w:eastAsiaTheme="minorEastAsia"/>
          <w:color w:val="auto"/>
          <w:lang w:eastAsia="zh-CN"/>
        </w:rPr>
        <w:tab/>
        <w:t>When receiving the indication from the serving AMF</w:t>
      </w:r>
      <w:r w:rsidR="00DF4CC0" w:rsidRPr="00D001F3">
        <w:rPr>
          <w:rFonts w:eastAsiaTheme="minorEastAsia"/>
          <w:color w:val="auto"/>
          <w:lang w:eastAsia="zh-CN"/>
        </w:rPr>
        <w:t xml:space="preserve"> 2</w:t>
      </w:r>
      <w:r w:rsidR="008D4308" w:rsidRPr="00D001F3">
        <w:rPr>
          <w:rFonts w:eastAsiaTheme="minorEastAsia"/>
          <w:color w:val="auto"/>
          <w:lang w:eastAsia="zh-CN"/>
        </w:rPr>
        <w:t>, UDM is aware of that the serving PLMN supports the DualSteer and further check whether th</w:t>
      </w:r>
      <w:r w:rsidR="004F3BC1" w:rsidRPr="00D001F3">
        <w:rPr>
          <w:rFonts w:eastAsiaTheme="minorEastAsia"/>
          <w:color w:val="auto"/>
          <w:lang w:eastAsia="zh-CN"/>
        </w:rPr>
        <w:t>is SUPI is associated with the</w:t>
      </w:r>
      <w:r w:rsidR="008D4308" w:rsidRPr="00D001F3">
        <w:rPr>
          <w:rFonts w:eastAsiaTheme="minorEastAsia"/>
          <w:color w:val="auto"/>
          <w:lang w:eastAsia="zh-CN"/>
        </w:rPr>
        <w:t xml:space="preserve"> DualSteer subscription. </w:t>
      </w:r>
      <w:r w:rsidR="003E360B" w:rsidRPr="00D001F3">
        <w:rPr>
          <w:rFonts w:eastAsiaTheme="minorEastAsia"/>
          <w:color w:val="auto"/>
          <w:lang w:eastAsia="zh-CN"/>
        </w:rPr>
        <w:t>If this is the secondary SUPI and the primary SUPI has not been registered, the UDM may reject the Registration based on policy (e.g. the secondary SUPI can only be used concurrently with the primary SUPI).</w:t>
      </w:r>
    </w:p>
    <w:p w14:paraId="33D53FFB" w14:textId="38D5DD93"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6</w:t>
      </w:r>
      <w:r w:rsidR="008D4308" w:rsidRPr="00D001F3">
        <w:rPr>
          <w:rFonts w:eastAsiaTheme="minorEastAsia"/>
          <w:color w:val="auto"/>
          <w:lang w:eastAsia="zh-CN"/>
        </w:rPr>
        <w:t>.</w:t>
      </w:r>
      <w:r w:rsidR="008D4308" w:rsidRPr="00D001F3">
        <w:rPr>
          <w:rFonts w:eastAsiaTheme="minorEastAsia"/>
          <w:color w:val="auto"/>
          <w:lang w:eastAsia="zh-CN"/>
        </w:rPr>
        <w:tab/>
        <w:t xml:space="preserve">If </w:t>
      </w:r>
      <w:r w:rsidR="003652E7" w:rsidRPr="00D001F3">
        <w:rPr>
          <w:rFonts w:eastAsiaTheme="minorEastAsia"/>
          <w:color w:val="auto"/>
          <w:lang w:eastAsia="zh-CN"/>
        </w:rPr>
        <w:t>this SUPI i</w:t>
      </w:r>
      <w:r w:rsidR="008D4308" w:rsidRPr="00D001F3">
        <w:rPr>
          <w:rFonts w:eastAsiaTheme="minorEastAsia"/>
          <w:color w:val="auto"/>
          <w:lang w:eastAsia="zh-CN"/>
        </w:rPr>
        <w:t xml:space="preserve">s </w:t>
      </w:r>
      <w:r w:rsidR="003652E7" w:rsidRPr="00D001F3">
        <w:rPr>
          <w:rFonts w:eastAsiaTheme="minorEastAsia"/>
          <w:color w:val="auto"/>
          <w:lang w:eastAsia="zh-CN"/>
        </w:rPr>
        <w:t>associated with DualStee</w:t>
      </w:r>
      <w:r w:rsidR="008D4308" w:rsidRPr="00D001F3">
        <w:rPr>
          <w:rFonts w:eastAsiaTheme="minorEastAsia"/>
          <w:color w:val="auto"/>
          <w:lang w:eastAsia="zh-CN"/>
        </w:rPr>
        <w:t>r subscription</w:t>
      </w:r>
      <w:r w:rsidR="003652E7" w:rsidRPr="00D001F3">
        <w:rPr>
          <w:rFonts w:eastAsiaTheme="minorEastAsia"/>
          <w:color w:val="auto"/>
          <w:lang w:eastAsia="zh-CN"/>
        </w:rPr>
        <w:t xml:space="preserve"> and is </w:t>
      </w:r>
      <w:r w:rsidR="008D4308" w:rsidRPr="00D001F3">
        <w:rPr>
          <w:rFonts w:eastAsiaTheme="minorEastAsia"/>
          <w:color w:val="auto"/>
          <w:lang w:eastAsia="zh-CN"/>
        </w:rPr>
        <w:t xml:space="preserve">the </w:t>
      </w:r>
      <w:r w:rsidR="00006811" w:rsidRPr="00D001F3">
        <w:rPr>
          <w:rFonts w:eastAsiaTheme="minorEastAsia"/>
          <w:color w:val="auto"/>
          <w:lang w:eastAsia="zh-CN"/>
        </w:rPr>
        <w:t>secondary</w:t>
      </w:r>
      <w:r w:rsidR="008D4308" w:rsidRPr="00D001F3">
        <w:rPr>
          <w:rFonts w:eastAsiaTheme="minorEastAsia"/>
          <w:color w:val="auto"/>
          <w:lang w:eastAsia="zh-CN"/>
        </w:rPr>
        <w:t xml:space="preserve"> SUPI</w:t>
      </w:r>
      <w:r w:rsidR="003652E7" w:rsidRPr="00D001F3">
        <w:rPr>
          <w:rFonts w:eastAsiaTheme="minorEastAsia"/>
          <w:color w:val="auto"/>
          <w:lang w:eastAsia="zh-CN"/>
        </w:rPr>
        <w:t xml:space="preserve">, the </w:t>
      </w:r>
      <w:r w:rsidR="008D4308" w:rsidRPr="00D001F3">
        <w:rPr>
          <w:rFonts w:eastAsiaTheme="minorEastAsia"/>
          <w:color w:val="auto"/>
          <w:lang w:eastAsia="zh-CN"/>
        </w:rPr>
        <w:t xml:space="preserve">UDM informs the result of DualSteer authorization (e.g. </w:t>
      </w:r>
      <w:proofErr w:type="spellStart"/>
      <w:r w:rsidR="008D4308" w:rsidRPr="00D001F3">
        <w:rPr>
          <w:rFonts w:eastAsiaTheme="minorEastAsia"/>
          <w:color w:val="auto"/>
          <w:lang w:eastAsia="zh-CN"/>
        </w:rPr>
        <w:t>DualSteer</w:t>
      </w:r>
      <w:proofErr w:type="spellEnd"/>
      <w:r w:rsidR="008D4308" w:rsidRPr="00D001F3">
        <w:rPr>
          <w:rFonts w:eastAsiaTheme="minorEastAsia"/>
          <w:color w:val="auto"/>
          <w:lang w:eastAsia="zh-CN"/>
        </w:rPr>
        <w:t xml:space="preserve"> Authorized)</w:t>
      </w:r>
      <w:r w:rsidR="003652E7" w:rsidRPr="00D001F3">
        <w:rPr>
          <w:rFonts w:eastAsiaTheme="minorEastAsia"/>
          <w:color w:val="auto"/>
          <w:lang w:eastAsia="zh-CN"/>
        </w:rPr>
        <w:t xml:space="preserve"> </w:t>
      </w:r>
      <w:r w:rsidR="008D4308" w:rsidRPr="00D001F3">
        <w:rPr>
          <w:rFonts w:eastAsiaTheme="minorEastAsia"/>
          <w:color w:val="auto"/>
          <w:lang w:eastAsia="zh-CN"/>
        </w:rPr>
        <w:t>to the serving AMF.</w:t>
      </w:r>
      <w:r w:rsidR="00D34975">
        <w:rPr>
          <w:rFonts w:eastAsiaTheme="minorEastAsia"/>
          <w:color w:val="auto"/>
          <w:lang w:eastAsia="zh-CN"/>
        </w:rPr>
        <w:t xml:space="preserve"> If the UDM receives the </w:t>
      </w:r>
      <w:r w:rsidR="00FD73CF">
        <w:rPr>
          <w:rFonts w:eastAsiaTheme="minorEastAsia"/>
          <w:color w:val="auto"/>
          <w:lang w:eastAsia="zh-CN"/>
        </w:rPr>
        <w:t xml:space="preserve">UE </w:t>
      </w:r>
      <w:r w:rsidR="00FD73CF">
        <w:rPr>
          <w:lang w:val="en-IE" w:eastAsia="zh-CN"/>
        </w:rPr>
        <w:t>Pairing</w:t>
      </w:r>
      <w:r w:rsidR="004F0C2A">
        <w:rPr>
          <w:rFonts w:eastAsiaTheme="minorEastAsia"/>
          <w:color w:val="auto"/>
          <w:lang w:eastAsia="zh-CN"/>
        </w:rPr>
        <w:t xml:space="preserve"> information</w:t>
      </w:r>
      <w:r w:rsidR="00D34975">
        <w:rPr>
          <w:rFonts w:eastAsiaTheme="minorEastAsia"/>
          <w:color w:val="auto"/>
          <w:lang w:eastAsia="zh-CN"/>
        </w:rPr>
        <w:t xml:space="preserve"> from the AMF and check that the </w:t>
      </w:r>
      <w:proofErr w:type="spellStart"/>
      <w:r w:rsidR="00FD73CF">
        <w:rPr>
          <w:rFonts w:eastAsiaTheme="minorEastAsia"/>
          <w:color w:val="auto"/>
          <w:lang w:eastAsia="zh-CN"/>
        </w:rPr>
        <w:t>DualSteer</w:t>
      </w:r>
      <w:proofErr w:type="spellEnd"/>
      <w:r w:rsidR="00FD73CF">
        <w:rPr>
          <w:rFonts w:eastAsiaTheme="minorEastAsia"/>
          <w:color w:val="auto"/>
          <w:lang w:eastAsia="zh-CN"/>
        </w:rPr>
        <w:t xml:space="preserve"> Pairing</w:t>
      </w:r>
      <w:r w:rsidR="004F0C2A">
        <w:rPr>
          <w:rFonts w:eastAsiaTheme="minorEastAsia"/>
          <w:color w:val="auto"/>
          <w:lang w:eastAsia="zh-CN"/>
        </w:rPr>
        <w:t xml:space="preserve"> information</w:t>
      </w:r>
      <w:r w:rsidR="00D34975">
        <w:rPr>
          <w:rFonts w:eastAsiaTheme="minorEastAsia"/>
          <w:color w:val="auto"/>
          <w:lang w:eastAsia="zh-CN"/>
        </w:rPr>
        <w:t xml:space="preserve"> is the same as the one allocated to the </w:t>
      </w:r>
      <w:r w:rsidR="004F0C2A">
        <w:rPr>
          <w:rFonts w:eastAsiaTheme="minorEastAsia"/>
          <w:color w:val="auto"/>
          <w:lang w:eastAsia="zh-CN"/>
        </w:rPr>
        <w:t>other associated SUPI (</w:t>
      </w:r>
      <w:r w:rsidR="009E597D">
        <w:rPr>
          <w:rFonts w:eastAsiaTheme="minorEastAsia"/>
          <w:color w:val="auto"/>
          <w:lang w:eastAsia="zh-CN"/>
        </w:rPr>
        <w:t>i.e.,</w:t>
      </w:r>
      <w:r w:rsidR="004F0C2A">
        <w:rPr>
          <w:rFonts w:eastAsiaTheme="minorEastAsia"/>
          <w:color w:val="auto"/>
          <w:lang w:eastAsia="zh-CN"/>
        </w:rPr>
        <w:t xml:space="preserve"> </w:t>
      </w:r>
      <w:r w:rsidR="00D34975">
        <w:rPr>
          <w:rFonts w:eastAsiaTheme="minorEastAsia"/>
          <w:color w:val="auto"/>
          <w:lang w:eastAsia="zh-CN"/>
        </w:rPr>
        <w:t>primary SUPI</w:t>
      </w:r>
      <w:r w:rsidR="004F0C2A">
        <w:rPr>
          <w:rFonts w:eastAsiaTheme="minorEastAsia"/>
          <w:color w:val="auto"/>
          <w:lang w:eastAsia="zh-CN"/>
        </w:rPr>
        <w:t xml:space="preserve"> in this procedure)</w:t>
      </w:r>
      <w:r w:rsidR="00D34975">
        <w:rPr>
          <w:rFonts w:eastAsiaTheme="minorEastAsia"/>
          <w:color w:val="auto"/>
          <w:lang w:eastAsia="zh-CN"/>
        </w:rPr>
        <w:t xml:space="preserve">, the UDM informs the result of DualSteer authorization (i.e. DualSteer </w:t>
      </w:r>
      <w:r w:rsidR="00391C5F">
        <w:rPr>
          <w:rFonts w:eastAsiaTheme="minorEastAsia"/>
          <w:color w:val="auto"/>
          <w:lang w:eastAsia="zh-CN"/>
        </w:rPr>
        <w:t xml:space="preserve">Pair </w:t>
      </w:r>
      <w:r w:rsidR="00D34975">
        <w:rPr>
          <w:rFonts w:eastAsiaTheme="minorEastAsia"/>
          <w:color w:val="auto"/>
          <w:lang w:eastAsia="zh-CN"/>
        </w:rPr>
        <w:t>Authorized) to the serving AMF.</w:t>
      </w:r>
    </w:p>
    <w:p w14:paraId="17044352" w14:textId="219B051F"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7</w:t>
      </w:r>
      <w:r w:rsidR="008D4308" w:rsidRPr="00D001F3">
        <w:rPr>
          <w:rFonts w:eastAsiaTheme="minorEastAsia"/>
          <w:color w:val="auto"/>
          <w:lang w:eastAsia="zh-CN"/>
        </w:rPr>
        <w:t>.</w:t>
      </w:r>
      <w:r w:rsidR="008D4308" w:rsidRPr="00D001F3">
        <w:rPr>
          <w:rFonts w:eastAsiaTheme="minorEastAsia"/>
          <w:color w:val="auto"/>
          <w:lang w:eastAsia="zh-CN"/>
        </w:rPr>
        <w:tab/>
        <w:t xml:space="preserve">When receiving the DualSteer Authorized result from the UDM, the serving AMF will request to get the DualSteer subscription data from the UDM via </w:t>
      </w:r>
      <w:proofErr w:type="spellStart"/>
      <w:r w:rsidR="008D4308" w:rsidRPr="00D001F3">
        <w:rPr>
          <w:rFonts w:eastAsiaTheme="minorEastAsia"/>
          <w:color w:val="auto"/>
          <w:lang w:eastAsia="zh-CN"/>
        </w:rPr>
        <w:t>Nudm_SDM_Get</w:t>
      </w:r>
      <w:proofErr w:type="spellEnd"/>
      <w:r w:rsidR="008D4308" w:rsidRPr="00D001F3">
        <w:rPr>
          <w:rFonts w:eastAsiaTheme="minorEastAsia"/>
          <w:color w:val="auto"/>
          <w:lang w:eastAsia="zh-CN"/>
        </w:rPr>
        <w:t xml:space="preserve"> Request including a DualSteer Indication.</w:t>
      </w:r>
    </w:p>
    <w:p w14:paraId="1997710A" w14:textId="72A0D706"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8</w:t>
      </w:r>
      <w:r w:rsidR="008D4308" w:rsidRPr="00D001F3">
        <w:rPr>
          <w:rFonts w:eastAsiaTheme="minorEastAsia"/>
          <w:color w:val="auto"/>
          <w:lang w:eastAsia="zh-CN"/>
        </w:rPr>
        <w:t>.</w:t>
      </w:r>
      <w:r w:rsidR="008D4308" w:rsidRPr="00D001F3">
        <w:rPr>
          <w:rFonts w:eastAsiaTheme="minorEastAsia"/>
          <w:color w:val="auto"/>
          <w:lang w:eastAsia="zh-CN"/>
        </w:rPr>
        <w:tab/>
        <w:t xml:space="preserve">The UDM retrieves the DualSteer subscription based on the indication from the serving AMF. The UDM sends the DualSteer subscription to the serving AMF via </w:t>
      </w:r>
      <w:proofErr w:type="spellStart"/>
      <w:r w:rsidR="008D4308" w:rsidRPr="00D001F3">
        <w:rPr>
          <w:rFonts w:eastAsiaTheme="minorEastAsia"/>
          <w:color w:val="auto"/>
          <w:lang w:eastAsia="zh-CN"/>
        </w:rPr>
        <w:t>Nudm_SDM_Get</w:t>
      </w:r>
      <w:proofErr w:type="spellEnd"/>
      <w:r w:rsidR="008D4308" w:rsidRPr="00D001F3">
        <w:rPr>
          <w:rFonts w:eastAsiaTheme="minorEastAsia"/>
          <w:color w:val="auto"/>
          <w:lang w:eastAsia="zh-CN"/>
        </w:rPr>
        <w:t xml:space="preserve"> Response.</w:t>
      </w:r>
      <w:r w:rsidR="00983CDD" w:rsidRPr="00D001F3">
        <w:rPr>
          <w:rFonts w:eastAsiaTheme="minorEastAsia"/>
          <w:color w:val="auto"/>
          <w:lang w:eastAsia="zh-CN"/>
        </w:rPr>
        <w:t xml:space="preserve"> The UDM indicates that this is secondary SUPI associated with the DualSteer subscription.</w:t>
      </w:r>
    </w:p>
    <w:p w14:paraId="61D854B6" w14:textId="4ABF1682" w:rsidR="008D4308" w:rsidRPr="00D001F3" w:rsidRDefault="00692DD1" w:rsidP="008D4308">
      <w:pPr>
        <w:pStyle w:val="B1"/>
        <w:rPr>
          <w:rFonts w:eastAsiaTheme="minorEastAsia"/>
          <w:color w:val="auto"/>
          <w:lang w:eastAsia="zh-CN"/>
        </w:rPr>
      </w:pPr>
      <w:r w:rsidRPr="00D001F3">
        <w:rPr>
          <w:rFonts w:eastAsiaTheme="minorEastAsia"/>
          <w:color w:val="auto"/>
          <w:lang w:eastAsia="zh-CN"/>
        </w:rPr>
        <w:t>9</w:t>
      </w:r>
      <w:r w:rsidR="008D4308" w:rsidRPr="00D001F3">
        <w:rPr>
          <w:rFonts w:eastAsiaTheme="minorEastAsia"/>
          <w:color w:val="auto"/>
          <w:lang w:eastAsia="zh-CN"/>
        </w:rPr>
        <w:t>.</w:t>
      </w:r>
      <w:r w:rsidR="008D4308" w:rsidRPr="00D001F3">
        <w:rPr>
          <w:rFonts w:eastAsiaTheme="minorEastAsia"/>
          <w:color w:val="auto"/>
          <w:lang w:eastAsia="zh-CN"/>
        </w:rPr>
        <w:tab/>
        <w:t xml:space="preserve">The serving AMF sends Registration Accept message to the UE of the </w:t>
      </w:r>
      <w:r w:rsidR="00006811" w:rsidRPr="00D001F3">
        <w:rPr>
          <w:rFonts w:eastAsiaTheme="minorEastAsia"/>
          <w:color w:val="auto"/>
          <w:lang w:eastAsia="zh-CN"/>
        </w:rPr>
        <w:t>secondary</w:t>
      </w:r>
      <w:r w:rsidR="008D4308" w:rsidRPr="00D001F3">
        <w:rPr>
          <w:rFonts w:eastAsiaTheme="minorEastAsia"/>
          <w:color w:val="auto"/>
          <w:lang w:eastAsia="zh-CN"/>
        </w:rPr>
        <w:t xml:space="preserve"> SUPI with DualSteer </w:t>
      </w:r>
      <w:r w:rsidR="00845849">
        <w:rPr>
          <w:rFonts w:eastAsiaTheme="minorEastAsia"/>
          <w:color w:val="auto"/>
          <w:lang w:eastAsia="zh-CN"/>
        </w:rPr>
        <w:t xml:space="preserve">Pair </w:t>
      </w:r>
      <w:r w:rsidR="008D4308" w:rsidRPr="00D001F3">
        <w:rPr>
          <w:rFonts w:eastAsiaTheme="minorEastAsia"/>
          <w:color w:val="auto"/>
          <w:lang w:eastAsia="zh-CN"/>
        </w:rPr>
        <w:t>Authorized Indication</w:t>
      </w:r>
      <w:r w:rsidR="00983CDD" w:rsidRPr="00D001F3">
        <w:rPr>
          <w:rFonts w:eastAsiaTheme="minorEastAsia"/>
          <w:color w:val="auto"/>
          <w:lang w:eastAsia="zh-CN"/>
        </w:rPr>
        <w:t xml:space="preserve">, </w:t>
      </w:r>
      <w:r w:rsidR="00845849">
        <w:rPr>
          <w:rFonts w:eastAsiaTheme="minorEastAsia"/>
          <w:color w:val="auto"/>
          <w:lang w:eastAsia="zh-CN"/>
        </w:rPr>
        <w:t xml:space="preserve">the </w:t>
      </w:r>
      <w:proofErr w:type="spellStart"/>
      <w:r w:rsidR="00845849">
        <w:rPr>
          <w:rFonts w:eastAsiaTheme="minorEastAsia"/>
          <w:color w:val="auto"/>
          <w:lang w:eastAsia="zh-CN"/>
        </w:rPr>
        <w:t>DualSteer</w:t>
      </w:r>
      <w:proofErr w:type="spellEnd"/>
      <w:r w:rsidR="00845849">
        <w:rPr>
          <w:rFonts w:eastAsiaTheme="minorEastAsia"/>
          <w:color w:val="auto"/>
          <w:lang w:eastAsia="zh-CN"/>
        </w:rPr>
        <w:t xml:space="preserve"> Pair</w:t>
      </w:r>
      <w:r w:rsidR="00FD73CF">
        <w:rPr>
          <w:rFonts w:eastAsiaTheme="minorEastAsia"/>
          <w:color w:val="auto"/>
          <w:lang w:eastAsia="zh-CN"/>
        </w:rPr>
        <w:t>ing</w:t>
      </w:r>
      <w:r w:rsidR="00845849">
        <w:rPr>
          <w:rFonts w:eastAsiaTheme="minorEastAsia"/>
          <w:color w:val="auto"/>
          <w:lang w:eastAsia="zh-CN"/>
        </w:rPr>
        <w:t xml:space="preserve"> information and </w:t>
      </w:r>
      <w:r w:rsidR="00983CDD" w:rsidRPr="00D001F3">
        <w:rPr>
          <w:rFonts w:eastAsiaTheme="minorEastAsia"/>
          <w:color w:val="auto"/>
          <w:lang w:eastAsia="zh-CN"/>
        </w:rPr>
        <w:t xml:space="preserve">the </w:t>
      </w:r>
      <w:r w:rsidR="00F75984">
        <w:rPr>
          <w:rFonts w:eastAsiaTheme="minorEastAsia"/>
          <w:color w:val="auto"/>
          <w:lang w:eastAsia="zh-CN"/>
        </w:rPr>
        <w:t>secondary</w:t>
      </w:r>
      <w:r w:rsidR="00F75984" w:rsidRPr="00D001F3">
        <w:rPr>
          <w:rFonts w:eastAsiaTheme="minorEastAsia"/>
          <w:color w:val="auto"/>
          <w:lang w:eastAsia="zh-CN"/>
        </w:rPr>
        <w:t xml:space="preserve"> </w:t>
      </w:r>
      <w:r w:rsidR="00983CDD" w:rsidRPr="00D001F3">
        <w:rPr>
          <w:rFonts w:eastAsiaTheme="minorEastAsia"/>
          <w:color w:val="auto"/>
          <w:lang w:eastAsia="zh-CN"/>
        </w:rPr>
        <w:t xml:space="preserve">SUPI indication </w:t>
      </w:r>
      <w:r w:rsidR="00062271">
        <w:rPr>
          <w:rFonts w:eastAsiaTheme="minorEastAsia"/>
          <w:color w:val="auto"/>
          <w:lang w:eastAsia="zh-CN"/>
        </w:rPr>
        <w:t xml:space="preserve">if </w:t>
      </w:r>
      <w:r w:rsidR="008D4308" w:rsidRPr="00D001F3">
        <w:rPr>
          <w:rFonts w:eastAsiaTheme="minorEastAsia"/>
          <w:color w:val="auto"/>
          <w:lang w:eastAsia="zh-CN"/>
        </w:rPr>
        <w:t>received from the UDM.</w:t>
      </w:r>
      <w:r w:rsidRPr="00D001F3">
        <w:rPr>
          <w:rFonts w:eastAsiaTheme="minorEastAsia"/>
          <w:color w:val="auto"/>
          <w:lang w:eastAsia="zh-CN"/>
        </w:rPr>
        <w:t xml:space="preserve"> Based on the DualSteer information received from the UDM, the AMF may reject the registration (e.g. </w:t>
      </w:r>
      <w:r w:rsidR="005F4DD6" w:rsidRPr="00D001F3">
        <w:rPr>
          <w:rFonts w:eastAsiaTheme="minorEastAsia"/>
          <w:color w:val="auto"/>
          <w:lang w:eastAsia="zh-CN"/>
        </w:rPr>
        <w:t xml:space="preserve">in a case where </w:t>
      </w:r>
      <w:r w:rsidRPr="00D001F3">
        <w:rPr>
          <w:rFonts w:eastAsiaTheme="minorEastAsia"/>
          <w:color w:val="auto"/>
          <w:lang w:eastAsia="zh-CN"/>
        </w:rPr>
        <w:t>the UE is not allowed to use the secondary SUPI in the current location).</w:t>
      </w:r>
    </w:p>
    <w:p w14:paraId="1DAC539A" w14:textId="0D963028" w:rsidR="00A25585" w:rsidRPr="00D001F3" w:rsidRDefault="00A25585" w:rsidP="008D4308">
      <w:pPr>
        <w:pStyle w:val="B1"/>
        <w:rPr>
          <w:rFonts w:eastAsiaTheme="minorEastAsia"/>
          <w:color w:val="auto"/>
          <w:lang w:eastAsia="zh-CN"/>
        </w:rPr>
      </w:pPr>
      <w:r w:rsidRPr="00D001F3">
        <w:rPr>
          <w:rFonts w:eastAsiaTheme="minorEastAsia" w:hint="eastAsia"/>
          <w:color w:val="auto"/>
          <w:lang w:eastAsia="zh-CN"/>
        </w:rPr>
        <w:t>1</w:t>
      </w:r>
      <w:r w:rsidRPr="00D001F3">
        <w:rPr>
          <w:rFonts w:eastAsiaTheme="minorEastAsia"/>
          <w:color w:val="auto"/>
          <w:lang w:eastAsia="zh-CN"/>
        </w:rPr>
        <w:t>0.</w:t>
      </w:r>
      <w:r w:rsidRPr="00D001F3">
        <w:rPr>
          <w:rFonts w:eastAsiaTheme="minorEastAsia"/>
          <w:color w:val="auto"/>
          <w:lang w:eastAsia="zh-CN"/>
        </w:rPr>
        <w:tab/>
        <w:t xml:space="preserve">The DualSteer Device can correlate the two SUPIs to support the DualSteer functionality based on the </w:t>
      </w:r>
      <w:r w:rsidR="0035410E">
        <w:rPr>
          <w:rFonts w:eastAsiaTheme="minorEastAsia"/>
          <w:color w:val="auto"/>
          <w:lang w:eastAsia="zh-CN"/>
        </w:rPr>
        <w:t xml:space="preserve">DualSteer </w:t>
      </w:r>
      <w:r w:rsidR="006F65B5">
        <w:rPr>
          <w:rFonts w:eastAsiaTheme="minorEastAsia"/>
          <w:color w:val="auto"/>
          <w:lang w:eastAsia="zh-CN"/>
        </w:rPr>
        <w:t xml:space="preserve">Pair </w:t>
      </w:r>
      <w:r w:rsidR="0035410E">
        <w:rPr>
          <w:rFonts w:eastAsiaTheme="minorEastAsia"/>
          <w:color w:val="auto"/>
          <w:lang w:eastAsia="zh-CN"/>
        </w:rPr>
        <w:t>Authorized result</w:t>
      </w:r>
      <w:r w:rsidR="006F65B5">
        <w:rPr>
          <w:rFonts w:eastAsiaTheme="minorEastAsia"/>
          <w:color w:val="auto"/>
          <w:lang w:eastAsia="zh-CN"/>
        </w:rPr>
        <w:t xml:space="preserve"> and the </w:t>
      </w:r>
      <w:proofErr w:type="spellStart"/>
      <w:r w:rsidR="006F65B5">
        <w:rPr>
          <w:rFonts w:eastAsiaTheme="minorEastAsia"/>
          <w:color w:val="auto"/>
          <w:lang w:eastAsia="zh-CN"/>
        </w:rPr>
        <w:t>DualSteer</w:t>
      </w:r>
      <w:proofErr w:type="spellEnd"/>
      <w:r w:rsidR="006F65B5">
        <w:rPr>
          <w:rFonts w:eastAsiaTheme="minorEastAsia"/>
          <w:color w:val="auto"/>
          <w:lang w:eastAsia="zh-CN"/>
        </w:rPr>
        <w:t xml:space="preserve"> Pair</w:t>
      </w:r>
      <w:r w:rsidR="00FD73CF">
        <w:rPr>
          <w:rFonts w:eastAsiaTheme="minorEastAsia"/>
          <w:color w:val="auto"/>
          <w:lang w:eastAsia="zh-CN"/>
        </w:rPr>
        <w:t>ing</w:t>
      </w:r>
      <w:r w:rsidR="006F65B5">
        <w:rPr>
          <w:rFonts w:eastAsiaTheme="minorEastAsia"/>
          <w:color w:val="auto"/>
          <w:lang w:eastAsia="zh-CN"/>
        </w:rPr>
        <w:t xml:space="preserve"> information</w:t>
      </w:r>
      <w:r w:rsidRPr="00D001F3">
        <w:rPr>
          <w:rFonts w:eastAsiaTheme="minorEastAsia"/>
          <w:color w:val="auto"/>
          <w:lang w:eastAsia="zh-CN"/>
        </w:rPr>
        <w:t>.</w:t>
      </w:r>
    </w:p>
    <w:p w14:paraId="6D9EEE80" w14:textId="55C21485" w:rsidR="00314CE9" w:rsidRPr="00D001F3" w:rsidRDefault="00314CE9" w:rsidP="00314CE9">
      <w:pPr>
        <w:rPr>
          <w:lang w:eastAsia="zh-CN"/>
        </w:rPr>
      </w:pPr>
      <w:r>
        <w:rPr>
          <w:lang w:eastAsia="zh-CN"/>
        </w:rPr>
        <w:t xml:space="preserve">Once registered on the secondary 3GPP access, </w:t>
      </w:r>
      <w:r w:rsidR="003B7145">
        <w:rPr>
          <w:lang w:eastAsia="zh-CN"/>
        </w:rPr>
        <w:t xml:space="preserve">the UE2 of the </w:t>
      </w:r>
      <w:proofErr w:type="spellStart"/>
      <w:r w:rsidR="003B7145">
        <w:rPr>
          <w:lang w:eastAsia="zh-CN"/>
        </w:rPr>
        <w:t>DualSteer</w:t>
      </w:r>
      <w:proofErr w:type="spellEnd"/>
      <w:r w:rsidR="003B7145">
        <w:rPr>
          <w:lang w:eastAsia="zh-CN"/>
        </w:rPr>
        <w:t xml:space="preserve"> Device informs the UE1 of </w:t>
      </w:r>
      <w:proofErr w:type="spellStart"/>
      <w:r w:rsidR="003B7145">
        <w:rPr>
          <w:lang w:eastAsia="zh-CN"/>
        </w:rPr>
        <w:t>DualSteer</w:t>
      </w:r>
      <w:proofErr w:type="spellEnd"/>
      <w:r w:rsidR="003B7145">
        <w:rPr>
          <w:lang w:eastAsia="zh-CN"/>
        </w:rPr>
        <w:t xml:space="preserve"> Device its registration status, and i</w:t>
      </w:r>
      <w:r>
        <w:rPr>
          <w:lang w:eastAsia="zh-CN"/>
        </w:rPr>
        <w:t>f the primary 3GPP access is already registered and there are ongoing PDU Sessions on the primary 3GPP access, the DualSteer device may verify whether traffic can or need to be switched to the secondary 3GPP access according to the policies provided by the network.</w:t>
      </w:r>
    </w:p>
    <w:p w14:paraId="33360E98" w14:textId="77777777" w:rsidR="00AD10A6" w:rsidRPr="00D001F3" w:rsidRDefault="00AD10A6" w:rsidP="00D001F3">
      <w:pPr>
        <w:rPr>
          <w:rFonts w:eastAsiaTheme="minorEastAsia"/>
          <w:lang w:eastAsia="zh-CN"/>
        </w:rPr>
      </w:pPr>
    </w:p>
    <w:p w14:paraId="677F8B69" w14:textId="229458B7" w:rsidR="00C52379" w:rsidRPr="00D001F3" w:rsidRDefault="00C52379" w:rsidP="00D001F3">
      <w:pPr>
        <w:pStyle w:val="Heading4"/>
      </w:pPr>
      <w:r w:rsidRPr="00D001F3">
        <w:rPr>
          <w:lang w:eastAsia="zh-CN"/>
        </w:rPr>
        <w:t>6.</w:t>
      </w:r>
      <w:proofErr w:type="gramStart"/>
      <w:r w:rsidRPr="00D001F3">
        <w:rPr>
          <w:lang w:eastAsia="zh-CN"/>
        </w:rPr>
        <w:t>1.X.</w:t>
      </w:r>
      <w:proofErr w:type="gramEnd"/>
      <w:r w:rsidRPr="00D001F3">
        <w:rPr>
          <w:lang w:eastAsia="zh-CN"/>
        </w:rPr>
        <w:t>3</w:t>
      </w:r>
      <w:r w:rsidRPr="00D001F3">
        <w:rPr>
          <w:lang w:eastAsia="zh-CN"/>
        </w:rPr>
        <w:tab/>
      </w:r>
      <w:bookmarkEnd w:id="10"/>
      <w:r w:rsidRPr="00D001F3">
        <w:t xml:space="preserve">Impacts on </w:t>
      </w:r>
      <w:r w:rsidRPr="00D001F3">
        <w:rPr>
          <w:lang w:eastAsia="zh-CN"/>
        </w:rPr>
        <w:t>services, entities and interfaces</w:t>
      </w:r>
      <w:bookmarkEnd w:id="11"/>
      <w:r w:rsidRPr="00D001F3" w:rsidDel="002F3EB6">
        <w:rPr>
          <w:rFonts w:hint="eastAsia"/>
          <w:lang w:eastAsia="zh-CN"/>
        </w:rPr>
        <w:t xml:space="preserve"> </w:t>
      </w:r>
      <w:bookmarkEnd w:id="12"/>
      <w:bookmarkEnd w:id="13"/>
    </w:p>
    <w:p w14:paraId="7E1E1CF4" w14:textId="77777777" w:rsidR="008A2E36" w:rsidRPr="00D001F3" w:rsidRDefault="008A2E36" w:rsidP="008A2E36">
      <w:pPr>
        <w:pStyle w:val="B1"/>
        <w:rPr>
          <w:b/>
          <w:bCs/>
          <w:color w:val="auto"/>
        </w:rPr>
      </w:pPr>
      <w:r w:rsidRPr="00D001F3">
        <w:rPr>
          <w:b/>
          <w:bCs/>
          <w:color w:val="auto"/>
        </w:rPr>
        <w:t>UDM:</w:t>
      </w:r>
    </w:p>
    <w:p w14:paraId="6449C4EF" w14:textId="0D23AC9F" w:rsidR="008A2E36" w:rsidRPr="00D001F3" w:rsidRDefault="008A2E36" w:rsidP="008A2E36">
      <w:pPr>
        <w:pStyle w:val="B2"/>
        <w:rPr>
          <w:color w:val="auto"/>
          <w:lang w:val="en-IE"/>
        </w:rPr>
      </w:pPr>
      <w:r w:rsidRPr="00D001F3">
        <w:rPr>
          <w:color w:val="auto"/>
        </w:rPr>
        <w:t>-</w:t>
      </w:r>
      <w:r w:rsidRPr="00D001F3">
        <w:rPr>
          <w:color w:val="auto"/>
        </w:rPr>
        <w:tab/>
      </w:r>
      <w:r w:rsidR="00FB1C30" w:rsidRPr="00D001F3">
        <w:rPr>
          <w:rFonts w:eastAsiaTheme="minorEastAsia"/>
          <w:color w:val="auto"/>
          <w:lang w:eastAsia="zh-CN"/>
        </w:rPr>
        <w:t>perform</w:t>
      </w:r>
      <w:r w:rsidRPr="00D001F3">
        <w:rPr>
          <w:rFonts w:eastAsiaTheme="minorEastAsia"/>
          <w:color w:val="auto"/>
          <w:lang w:eastAsia="zh-CN"/>
        </w:rPr>
        <w:t xml:space="preserve"> the </w:t>
      </w:r>
      <w:proofErr w:type="spellStart"/>
      <w:r w:rsidRPr="00D001F3">
        <w:rPr>
          <w:rFonts w:eastAsiaTheme="minorEastAsia"/>
          <w:color w:val="auto"/>
          <w:lang w:eastAsia="zh-CN"/>
        </w:rPr>
        <w:t>DualSteer</w:t>
      </w:r>
      <w:proofErr w:type="spellEnd"/>
      <w:r w:rsidRPr="00D001F3">
        <w:rPr>
          <w:rFonts w:eastAsiaTheme="minorEastAsia"/>
          <w:color w:val="auto"/>
          <w:lang w:eastAsia="zh-CN"/>
        </w:rPr>
        <w:t xml:space="preserve"> authorization based on subscription information</w:t>
      </w:r>
      <w:r w:rsidRPr="00D001F3">
        <w:rPr>
          <w:color w:val="auto"/>
        </w:rPr>
        <w:t>.</w:t>
      </w:r>
    </w:p>
    <w:p w14:paraId="2CA21140" w14:textId="197CFAF6" w:rsidR="005F4DD6" w:rsidRDefault="005F4DD6" w:rsidP="008A2E36">
      <w:pPr>
        <w:pStyle w:val="B2"/>
        <w:rPr>
          <w:color w:val="auto"/>
          <w:lang w:val="en-IE"/>
        </w:rPr>
      </w:pPr>
      <w:r w:rsidRPr="00D001F3">
        <w:rPr>
          <w:color w:val="auto"/>
          <w:lang w:val="en-IE"/>
        </w:rPr>
        <w:t>-</w:t>
      </w:r>
      <w:r w:rsidRPr="00D001F3">
        <w:rPr>
          <w:color w:val="auto"/>
          <w:lang w:val="en-IE"/>
        </w:rPr>
        <w:tab/>
        <w:t>correlates the two subscriptions</w:t>
      </w:r>
    </w:p>
    <w:p w14:paraId="6AB47A25" w14:textId="119A0FAE" w:rsidR="00705413" w:rsidRDefault="00705413" w:rsidP="008A2E36">
      <w:pPr>
        <w:pStyle w:val="B2"/>
        <w:rPr>
          <w:rFonts w:eastAsiaTheme="minorEastAsia"/>
          <w:color w:val="auto"/>
          <w:lang w:val="en-IE" w:eastAsia="zh-CN"/>
        </w:rPr>
      </w:pPr>
      <w:r>
        <w:rPr>
          <w:rFonts w:eastAsiaTheme="minorEastAsia" w:hint="eastAsia"/>
          <w:color w:val="auto"/>
          <w:lang w:val="en-IE" w:eastAsia="zh-CN"/>
        </w:rPr>
        <w:t>-</w:t>
      </w:r>
      <w:r>
        <w:rPr>
          <w:rFonts w:eastAsiaTheme="minorEastAsia"/>
          <w:color w:val="auto"/>
          <w:lang w:val="en-IE" w:eastAsia="zh-CN"/>
        </w:rPr>
        <w:tab/>
        <w:t xml:space="preserve">provide the </w:t>
      </w:r>
      <w:proofErr w:type="spellStart"/>
      <w:r>
        <w:rPr>
          <w:rFonts w:eastAsiaTheme="minorEastAsia"/>
          <w:color w:val="auto"/>
          <w:lang w:val="en-IE" w:eastAsia="zh-CN"/>
        </w:rPr>
        <w:t>DualSteer</w:t>
      </w:r>
      <w:proofErr w:type="spellEnd"/>
      <w:r>
        <w:rPr>
          <w:rFonts w:eastAsiaTheme="minorEastAsia"/>
          <w:color w:val="auto"/>
          <w:lang w:val="en-IE" w:eastAsia="zh-CN"/>
        </w:rPr>
        <w:t xml:space="preserve"> Pair</w:t>
      </w:r>
      <w:r w:rsidR="00B64951">
        <w:rPr>
          <w:rFonts w:eastAsiaTheme="minorEastAsia"/>
          <w:color w:val="auto"/>
          <w:lang w:val="en-IE" w:eastAsia="zh-CN"/>
        </w:rPr>
        <w:t>ing</w:t>
      </w:r>
      <w:r>
        <w:rPr>
          <w:rFonts w:eastAsiaTheme="minorEastAsia"/>
          <w:color w:val="auto"/>
          <w:lang w:val="en-IE" w:eastAsia="zh-CN"/>
        </w:rPr>
        <w:t xml:space="preserve"> information</w:t>
      </w:r>
    </w:p>
    <w:p w14:paraId="7796F117" w14:textId="5E584620" w:rsidR="00705413" w:rsidRPr="00553A6C" w:rsidRDefault="00705413" w:rsidP="008A2E36">
      <w:pPr>
        <w:pStyle w:val="B2"/>
        <w:rPr>
          <w:rFonts w:eastAsiaTheme="minorEastAsia"/>
          <w:color w:val="auto"/>
          <w:lang w:val="en-IE" w:eastAsia="zh-CN"/>
        </w:rPr>
      </w:pPr>
      <w:r>
        <w:rPr>
          <w:rFonts w:eastAsiaTheme="minorEastAsia" w:hint="eastAsia"/>
          <w:color w:val="auto"/>
          <w:lang w:val="en-IE" w:eastAsia="zh-CN"/>
        </w:rPr>
        <w:t>-</w:t>
      </w:r>
      <w:r>
        <w:rPr>
          <w:rFonts w:eastAsiaTheme="minorEastAsia"/>
          <w:color w:val="auto"/>
          <w:lang w:val="en-IE" w:eastAsia="zh-CN"/>
        </w:rPr>
        <w:tab/>
        <w:t xml:space="preserve">determine the two UEs are from the same DualSteer device based on </w:t>
      </w:r>
      <w:proofErr w:type="spellStart"/>
      <w:r>
        <w:rPr>
          <w:rFonts w:eastAsiaTheme="minorEastAsia"/>
          <w:color w:val="auto"/>
          <w:lang w:val="en-IE" w:eastAsia="zh-CN"/>
        </w:rPr>
        <w:t>DualSteer</w:t>
      </w:r>
      <w:proofErr w:type="spellEnd"/>
      <w:r>
        <w:rPr>
          <w:rFonts w:eastAsiaTheme="minorEastAsia"/>
          <w:color w:val="auto"/>
          <w:lang w:val="en-IE" w:eastAsia="zh-CN"/>
        </w:rPr>
        <w:t xml:space="preserve"> </w:t>
      </w:r>
      <w:r w:rsidR="00373704">
        <w:rPr>
          <w:rFonts w:eastAsiaTheme="minorEastAsia"/>
          <w:color w:val="auto"/>
          <w:lang w:val="en-IE" w:eastAsia="zh-CN"/>
        </w:rPr>
        <w:t>Pairing</w:t>
      </w:r>
      <w:r>
        <w:rPr>
          <w:rFonts w:eastAsiaTheme="minorEastAsia"/>
          <w:color w:val="auto"/>
          <w:lang w:val="en-IE" w:eastAsia="zh-CN"/>
        </w:rPr>
        <w:t xml:space="preserve"> information</w:t>
      </w:r>
    </w:p>
    <w:p w14:paraId="7D14EE3F" w14:textId="77777777" w:rsidR="008A2E36" w:rsidRPr="00D001F3" w:rsidRDefault="008A2E36" w:rsidP="008A2E36">
      <w:pPr>
        <w:pStyle w:val="B1"/>
        <w:rPr>
          <w:b/>
          <w:bCs/>
          <w:color w:val="auto"/>
        </w:rPr>
      </w:pPr>
      <w:r w:rsidRPr="00D001F3">
        <w:rPr>
          <w:b/>
          <w:bCs/>
          <w:color w:val="auto"/>
        </w:rPr>
        <w:t>AMF:</w:t>
      </w:r>
    </w:p>
    <w:p w14:paraId="2704D688" w14:textId="470A2B10" w:rsidR="008A2E36" w:rsidRPr="00D001F3" w:rsidRDefault="008A2E36" w:rsidP="008A2E36">
      <w:pPr>
        <w:pStyle w:val="B2"/>
        <w:rPr>
          <w:color w:val="auto"/>
        </w:rPr>
      </w:pPr>
      <w:r w:rsidRPr="00D001F3">
        <w:rPr>
          <w:color w:val="auto"/>
        </w:rPr>
        <w:t>-</w:t>
      </w:r>
      <w:r w:rsidRPr="00D001F3">
        <w:rPr>
          <w:color w:val="auto"/>
        </w:rPr>
        <w:tab/>
      </w:r>
      <w:r w:rsidR="00FB1C30" w:rsidRPr="00D001F3">
        <w:rPr>
          <w:color w:val="auto"/>
        </w:rPr>
        <w:t xml:space="preserve">control the </w:t>
      </w:r>
      <w:proofErr w:type="spellStart"/>
      <w:r w:rsidR="00FB1C30" w:rsidRPr="00D001F3">
        <w:rPr>
          <w:color w:val="auto"/>
        </w:rPr>
        <w:t>DualSteer</w:t>
      </w:r>
      <w:proofErr w:type="spellEnd"/>
      <w:r w:rsidR="00FB1C30" w:rsidRPr="00D001F3">
        <w:rPr>
          <w:color w:val="auto"/>
        </w:rPr>
        <w:t xml:space="preserve"> operation based on </w:t>
      </w:r>
      <w:proofErr w:type="spellStart"/>
      <w:r w:rsidR="00FB1C30" w:rsidRPr="00D001F3">
        <w:rPr>
          <w:color w:val="auto"/>
        </w:rPr>
        <w:t>DualSteer</w:t>
      </w:r>
      <w:proofErr w:type="spellEnd"/>
      <w:r w:rsidR="00FB1C30" w:rsidRPr="00D001F3">
        <w:rPr>
          <w:color w:val="auto"/>
        </w:rPr>
        <w:t xml:space="preserve"> </w:t>
      </w:r>
      <w:r w:rsidR="003F4FE7" w:rsidRPr="00D001F3">
        <w:rPr>
          <w:color w:val="auto"/>
          <w:lang w:val="en-US"/>
        </w:rPr>
        <w:t>authorization</w:t>
      </w:r>
      <w:r w:rsidR="00FB1C30" w:rsidRPr="00D001F3">
        <w:rPr>
          <w:color w:val="auto"/>
        </w:rPr>
        <w:t xml:space="preserve"> result</w:t>
      </w:r>
      <w:r w:rsidR="008A3DC0">
        <w:rPr>
          <w:color w:val="auto"/>
        </w:rPr>
        <w:t xml:space="preserve"> and the </w:t>
      </w:r>
      <w:proofErr w:type="spellStart"/>
      <w:r w:rsidR="008A3DC0">
        <w:rPr>
          <w:color w:val="auto"/>
        </w:rPr>
        <w:t>DualSteer</w:t>
      </w:r>
      <w:proofErr w:type="spellEnd"/>
      <w:r w:rsidR="008A3DC0">
        <w:rPr>
          <w:color w:val="auto"/>
        </w:rPr>
        <w:t xml:space="preserve"> related information (e.g., policies for </w:t>
      </w:r>
      <w:proofErr w:type="spellStart"/>
      <w:r w:rsidR="008A3DC0">
        <w:rPr>
          <w:color w:val="auto"/>
        </w:rPr>
        <w:t>DualSteer</w:t>
      </w:r>
      <w:proofErr w:type="spellEnd"/>
      <w:r w:rsidR="008A3DC0">
        <w:rPr>
          <w:color w:val="auto"/>
        </w:rPr>
        <w:t xml:space="preserve"> feature)</w:t>
      </w:r>
      <w:r w:rsidRPr="00D001F3">
        <w:rPr>
          <w:color w:val="auto"/>
        </w:rPr>
        <w:t>.</w:t>
      </w:r>
    </w:p>
    <w:p w14:paraId="7FA6EBC1" w14:textId="77777777" w:rsidR="008A2E36" w:rsidRPr="00D001F3" w:rsidRDefault="008A2E36" w:rsidP="008A2E36">
      <w:pPr>
        <w:pStyle w:val="B1"/>
        <w:rPr>
          <w:b/>
          <w:bCs/>
          <w:color w:val="auto"/>
        </w:rPr>
      </w:pPr>
      <w:r w:rsidRPr="00D001F3">
        <w:rPr>
          <w:b/>
          <w:bCs/>
          <w:color w:val="auto"/>
        </w:rPr>
        <w:t>DualSteer Device:</w:t>
      </w:r>
    </w:p>
    <w:p w14:paraId="41AF4ED6" w14:textId="6B684F33" w:rsidR="008A2E36" w:rsidRPr="00D001F3" w:rsidRDefault="008A2E36" w:rsidP="008A2E36">
      <w:pPr>
        <w:pStyle w:val="B2"/>
        <w:rPr>
          <w:rFonts w:eastAsia="MS Mincho"/>
          <w:color w:val="auto"/>
        </w:rPr>
      </w:pPr>
      <w:r w:rsidRPr="00D001F3">
        <w:rPr>
          <w:color w:val="auto"/>
        </w:rPr>
        <w:t>-</w:t>
      </w:r>
      <w:r w:rsidRPr="00D001F3">
        <w:rPr>
          <w:color w:val="auto"/>
        </w:rPr>
        <w:tab/>
      </w:r>
      <w:r w:rsidR="00FB1C30" w:rsidRPr="00D001F3">
        <w:rPr>
          <w:color w:val="auto"/>
        </w:rPr>
        <w:t>send</w:t>
      </w:r>
      <w:r w:rsidRPr="00D001F3">
        <w:rPr>
          <w:color w:val="auto"/>
        </w:rPr>
        <w:t xml:space="preserve"> the </w:t>
      </w:r>
      <w:proofErr w:type="spellStart"/>
      <w:r w:rsidRPr="00D001F3">
        <w:rPr>
          <w:color w:val="auto"/>
        </w:rPr>
        <w:t>DualSteer</w:t>
      </w:r>
      <w:proofErr w:type="spellEnd"/>
      <w:r w:rsidRPr="00D001F3">
        <w:rPr>
          <w:color w:val="auto"/>
        </w:rPr>
        <w:t xml:space="preserve"> request to the network.</w:t>
      </w:r>
    </w:p>
    <w:p w14:paraId="760D7A6A" w14:textId="091C3B69" w:rsidR="008A2E36" w:rsidRDefault="008A2E36" w:rsidP="008A2E36">
      <w:pPr>
        <w:pStyle w:val="EditorsNote"/>
        <w:keepLines w:val="0"/>
        <w:ind w:left="851" w:hanging="284"/>
        <w:rPr>
          <w:color w:val="auto"/>
        </w:rPr>
      </w:pPr>
      <w:r w:rsidRPr="00D001F3">
        <w:rPr>
          <w:color w:val="auto"/>
        </w:rPr>
        <w:lastRenderedPageBreak/>
        <w:t>-</w:t>
      </w:r>
      <w:r w:rsidRPr="00D001F3">
        <w:rPr>
          <w:color w:val="auto"/>
        </w:rPr>
        <w:tab/>
      </w:r>
      <w:r w:rsidR="00FB1C30" w:rsidRPr="00D001F3">
        <w:rPr>
          <w:color w:val="auto"/>
        </w:rPr>
        <w:t>perform</w:t>
      </w:r>
      <w:r w:rsidRPr="00D001F3">
        <w:rPr>
          <w:color w:val="auto"/>
        </w:rPr>
        <w:t xml:space="preserve"> the DualSteer operation based on the received </w:t>
      </w:r>
      <w:r w:rsidR="00EC04C7" w:rsidRPr="00D001F3">
        <w:rPr>
          <w:color w:val="auto"/>
          <w:lang w:val="en-US"/>
        </w:rPr>
        <w:t>DualSteer authorization result</w:t>
      </w:r>
      <w:r w:rsidRPr="00D001F3">
        <w:rPr>
          <w:color w:val="auto"/>
        </w:rPr>
        <w:t>.</w:t>
      </w:r>
    </w:p>
    <w:p w14:paraId="1B1FEC7C" w14:textId="258D1322" w:rsidR="00CE418D" w:rsidRPr="00553A6C" w:rsidRDefault="00CE418D" w:rsidP="008A2E36">
      <w:pPr>
        <w:pStyle w:val="EditorsNote"/>
        <w:keepLines w:val="0"/>
        <w:ind w:left="851" w:hanging="284"/>
        <w:rPr>
          <w:rFonts w:eastAsiaTheme="minorEastAsia"/>
          <w:color w:val="auto"/>
          <w:lang w:val="x-none" w:eastAsia="zh-CN"/>
        </w:rPr>
      </w:pPr>
      <w:r>
        <w:rPr>
          <w:rFonts w:eastAsiaTheme="minorEastAsia" w:hint="eastAsia"/>
          <w:color w:val="auto"/>
          <w:lang w:eastAsia="zh-CN"/>
        </w:rPr>
        <w:t>-</w:t>
      </w:r>
      <w:r>
        <w:rPr>
          <w:rFonts w:eastAsiaTheme="minorEastAsia"/>
          <w:color w:val="auto"/>
          <w:lang w:eastAsia="zh-CN"/>
        </w:rPr>
        <w:tab/>
        <w:t xml:space="preserve">determine whether the two SUPIs are associated to support </w:t>
      </w:r>
      <w:proofErr w:type="spellStart"/>
      <w:r>
        <w:rPr>
          <w:rFonts w:eastAsiaTheme="minorEastAsia"/>
          <w:color w:val="auto"/>
          <w:lang w:eastAsia="zh-CN"/>
        </w:rPr>
        <w:t>DualSteer</w:t>
      </w:r>
      <w:proofErr w:type="spellEnd"/>
      <w:r>
        <w:rPr>
          <w:rFonts w:eastAsiaTheme="minorEastAsia"/>
          <w:color w:val="auto"/>
          <w:lang w:eastAsia="zh-CN"/>
        </w:rPr>
        <w:t xml:space="preserve"> based on the </w:t>
      </w:r>
      <w:proofErr w:type="spellStart"/>
      <w:r>
        <w:rPr>
          <w:rFonts w:eastAsiaTheme="minorEastAsia"/>
          <w:color w:val="auto"/>
          <w:lang w:eastAsia="zh-CN"/>
        </w:rPr>
        <w:t>DualSteer</w:t>
      </w:r>
      <w:proofErr w:type="spellEnd"/>
      <w:r>
        <w:rPr>
          <w:rFonts w:eastAsiaTheme="minorEastAsia"/>
          <w:color w:val="auto"/>
          <w:lang w:eastAsia="zh-CN"/>
        </w:rPr>
        <w:t xml:space="preserve"> Pairing information received from the network.</w:t>
      </w:r>
    </w:p>
    <w:p w14:paraId="76074E40" w14:textId="77777777" w:rsidR="00CA089A" w:rsidRPr="00D001F3" w:rsidRDefault="00CA089A" w:rsidP="00894F1D">
      <w:pPr>
        <w:rPr>
          <w:lang w:val="en-US" w:eastAsia="en-US"/>
        </w:rPr>
      </w:pPr>
    </w:p>
    <w:p w14:paraId="1151F58C" w14:textId="0EA9A6F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001F3">
        <w:rPr>
          <w:rFonts w:ascii="Arial" w:hAnsi="Arial" w:cs="Arial"/>
          <w:color w:val="FF0000"/>
          <w:sz w:val="28"/>
          <w:szCs w:val="28"/>
          <w:lang w:val="en-US"/>
        </w:rPr>
        <w:t xml:space="preserve">* * * * </w:t>
      </w:r>
      <w:r w:rsidRPr="00D001F3">
        <w:rPr>
          <w:rFonts w:ascii="Arial" w:hAnsi="Arial" w:cs="Arial"/>
          <w:color w:val="FF0000"/>
          <w:sz w:val="28"/>
          <w:szCs w:val="28"/>
          <w:lang w:val="en-US" w:eastAsia="zh-CN"/>
        </w:rPr>
        <w:t>End of</w:t>
      </w:r>
      <w:r w:rsidRPr="00D001F3">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4BA5D" w14:textId="77777777" w:rsidR="00D0157D" w:rsidRDefault="00D0157D">
      <w:r>
        <w:separator/>
      </w:r>
    </w:p>
    <w:p w14:paraId="0C2E7DDF" w14:textId="77777777" w:rsidR="00D0157D" w:rsidRDefault="00D0157D"/>
  </w:endnote>
  <w:endnote w:type="continuationSeparator" w:id="0">
    <w:p w14:paraId="77F2A587" w14:textId="77777777" w:rsidR="00D0157D" w:rsidRDefault="00D0157D">
      <w:r>
        <w:continuationSeparator/>
      </w:r>
    </w:p>
    <w:p w14:paraId="32C5328A" w14:textId="77777777" w:rsidR="00D0157D" w:rsidRDefault="00D01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C7A7" w14:textId="77777777" w:rsidR="002F3745" w:rsidRDefault="002F3745">
    <w:pPr>
      <w:framePr w:w="646" w:h="244" w:hRule="exact" w:wrap="around" w:vAnchor="text" w:hAnchor="margin" w:y="-5"/>
      <w:rPr>
        <w:rFonts w:ascii="Arial" w:hAnsi="Arial" w:cs="Arial"/>
        <w:b/>
        <w:bCs/>
        <w:i/>
        <w:iCs/>
        <w:sz w:val="18"/>
      </w:rPr>
    </w:pPr>
    <w:r>
      <w:rPr>
        <w:rFonts w:ascii="Arial" w:hAnsi="Arial" w:cs="Arial"/>
        <w:b/>
        <w:bCs/>
        <w:i/>
        <w:iCs/>
        <w:sz w:val="18"/>
      </w:rPr>
      <w:t>3GPP</w:t>
    </w:r>
  </w:p>
  <w:p w14:paraId="56F51B8C" w14:textId="77777777" w:rsidR="002F3745" w:rsidRDefault="002F37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2EA773" w14:textId="77777777" w:rsidR="002F3745" w:rsidRDefault="002F37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59F59" w14:textId="77777777" w:rsidR="00D0157D" w:rsidRDefault="00D0157D">
      <w:r>
        <w:separator/>
      </w:r>
    </w:p>
    <w:p w14:paraId="162ECF6F" w14:textId="77777777" w:rsidR="00D0157D" w:rsidRDefault="00D0157D"/>
  </w:footnote>
  <w:footnote w:type="continuationSeparator" w:id="0">
    <w:p w14:paraId="3AD9A893" w14:textId="77777777" w:rsidR="00D0157D" w:rsidRDefault="00D0157D">
      <w:r>
        <w:continuationSeparator/>
      </w:r>
    </w:p>
    <w:p w14:paraId="4B24EABD" w14:textId="77777777" w:rsidR="00D0157D" w:rsidRDefault="00D015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BE17" w14:textId="77777777" w:rsidR="002F3745" w:rsidRDefault="002F3745"/>
  <w:p w14:paraId="5E6A7A48" w14:textId="77777777" w:rsidR="002F3745" w:rsidRDefault="002F37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0B61" w14:textId="77777777" w:rsidR="002F3745" w:rsidRPr="0091233D" w:rsidRDefault="002F374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B656D7" w14:textId="77777777" w:rsidR="002F3745" w:rsidRPr="0091233D" w:rsidRDefault="002F374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76F9A">
      <w:rPr>
        <w:rFonts w:ascii="Arial" w:hAnsi="Arial" w:cs="Arial"/>
        <w:b/>
        <w:bCs/>
        <w:noProof/>
        <w:sz w:val="18"/>
        <w:lang w:val="fr-FR"/>
      </w:rPr>
      <w:t>12</w:t>
    </w:r>
    <w:r>
      <w:rPr>
        <w:rFonts w:ascii="Arial" w:hAnsi="Arial" w:cs="Arial"/>
        <w:b/>
        <w:bCs/>
        <w:sz w:val="18"/>
      </w:rPr>
      <w:fldChar w:fldCharType="end"/>
    </w:r>
  </w:p>
  <w:p w14:paraId="6C2E3E55" w14:textId="77777777" w:rsidR="002F3745" w:rsidRPr="0091233D" w:rsidRDefault="002F374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FFFFFF7C"/>
    <w:multiLevelType w:val="singleLevel"/>
    <w:tmpl w:val="2AD20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6C9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6A3F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CE49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80BA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CC4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D4BF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4613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38CE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A8DD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84628"/>
    <w:multiLevelType w:val="hybridMultilevel"/>
    <w:tmpl w:val="5EBAA2B0"/>
    <w:lvl w:ilvl="0" w:tplc="DA38192A">
      <w:start w:val="1"/>
      <w:numFmt w:val="decimal"/>
      <w:lvlText w:val="%1."/>
      <w:lvlJc w:val="left"/>
      <w:pPr>
        <w:tabs>
          <w:tab w:val="num" w:pos="720"/>
        </w:tabs>
        <w:ind w:left="720" w:hanging="360"/>
      </w:pPr>
    </w:lvl>
    <w:lvl w:ilvl="1" w:tplc="AA46E03E" w:tentative="1">
      <w:start w:val="1"/>
      <w:numFmt w:val="decimal"/>
      <w:lvlText w:val="%2."/>
      <w:lvlJc w:val="left"/>
      <w:pPr>
        <w:tabs>
          <w:tab w:val="num" w:pos="1440"/>
        </w:tabs>
        <w:ind w:left="1440" w:hanging="360"/>
      </w:pPr>
    </w:lvl>
    <w:lvl w:ilvl="2" w:tplc="5F386BB2" w:tentative="1">
      <w:start w:val="1"/>
      <w:numFmt w:val="decimal"/>
      <w:lvlText w:val="%3."/>
      <w:lvlJc w:val="left"/>
      <w:pPr>
        <w:tabs>
          <w:tab w:val="num" w:pos="2160"/>
        </w:tabs>
        <w:ind w:left="2160" w:hanging="360"/>
      </w:pPr>
    </w:lvl>
    <w:lvl w:ilvl="3" w:tplc="EDDA5E2E" w:tentative="1">
      <w:start w:val="1"/>
      <w:numFmt w:val="decimal"/>
      <w:lvlText w:val="%4."/>
      <w:lvlJc w:val="left"/>
      <w:pPr>
        <w:tabs>
          <w:tab w:val="num" w:pos="2880"/>
        </w:tabs>
        <w:ind w:left="2880" w:hanging="360"/>
      </w:pPr>
    </w:lvl>
    <w:lvl w:ilvl="4" w:tplc="63484306" w:tentative="1">
      <w:start w:val="1"/>
      <w:numFmt w:val="decimal"/>
      <w:lvlText w:val="%5."/>
      <w:lvlJc w:val="left"/>
      <w:pPr>
        <w:tabs>
          <w:tab w:val="num" w:pos="3600"/>
        </w:tabs>
        <w:ind w:left="3600" w:hanging="360"/>
      </w:pPr>
    </w:lvl>
    <w:lvl w:ilvl="5" w:tplc="8B9A3B36" w:tentative="1">
      <w:start w:val="1"/>
      <w:numFmt w:val="decimal"/>
      <w:lvlText w:val="%6."/>
      <w:lvlJc w:val="left"/>
      <w:pPr>
        <w:tabs>
          <w:tab w:val="num" w:pos="4320"/>
        </w:tabs>
        <w:ind w:left="4320" w:hanging="360"/>
      </w:pPr>
    </w:lvl>
    <w:lvl w:ilvl="6" w:tplc="D1868858" w:tentative="1">
      <w:start w:val="1"/>
      <w:numFmt w:val="decimal"/>
      <w:lvlText w:val="%7."/>
      <w:lvlJc w:val="left"/>
      <w:pPr>
        <w:tabs>
          <w:tab w:val="num" w:pos="5040"/>
        </w:tabs>
        <w:ind w:left="5040" w:hanging="360"/>
      </w:pPr>
    </w:lvl>
    <w:lvl w:ilvl="7" w:tplc="3F38DBB4" w:tentative="1">
      <w:start w:val="1"/>
      <w:numFmt w:val="decimal"/>
      <w:lvlText w:val="%8."/>
      <w:lvlJc w:val="left"/>
      <w:pPr>
        <w:tabs>
          <w:tab w:val="num" w:pos="5760"/>
        </w:tabs>
        <w:ind w:left="5760" w:hanging="360"/>
      </w:pPr>
    </w:lvl>
    <w:lvl w:ilvl="8" w:tplc="3D3EF690" w:tentative="1">
      <w:start w:val="1"/>
      <w:numFmt w:val="decimal"/>
      <w:lvlText w:val="%9."/>
      <w:lvlJc w:val="left"/>
      <w:pPr>
        <w:tabs>
          <w:tab w:val="num" w:pos="6480"/>
        </w:tabs>
        <w:ind w:left="6480" w:hanging="36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89745E"/>
    <w:multiLevelType w:val="hybridMultilevel"/>
    <w:tmpl w:val="11486174"/>
    <w:lvl w:ilvl="0" w:tplc="68A6365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2158940">
    <w:abstractNumId w:val="22"/>
  </w:num>
  <w:num w:numId="2" w16cid:durableId="1689021177">
    <w:abstractNumId w:val="15"/>
  </w:num>
  <w:num w:numId="3" w16cid:durableId="1897400428">
    <w:abstractNumId w:val="11"/>
  </w:num>
  <w:num w:numId="4" w16cid:durableId="1526014731">
    <w:abstractNumId w:val="13"/>
  </w:num>
  <w:num w:numId="5" w16cid:durableId="835152649">
    <w:abstractNumId w:val="20"/>
  </w:num>
  <w:num w:numId="6" w16cid:durableId="1925457868">
    <w:abstractNumId w:val="26"/>
  </w:num>
  <w:num w:numId="7" w16cid:durableId="620770219">
    <w:abstractNumId w:val="16"/>
  </w:num>
  <w:num w:numId="8" w16cid:durableId="672076712">
    <w:abstractNumId w:val="19"/>
  </w:num>
  <w:num w:numId="9" w16cid:durableId="1579486319">
    <w:abstractNumId w:val="23"/>
  </w:num>
  <w:num w:numId="10" w16cid:durableId="1288312560">
    <w:abstractNumId w:val="27"/>
  </w:num>
  <w:num w:numId="11" w16cid:durableId="364867947">
    <w:abstractNumId w:val="17"/>
  </w:num>
  <w:num w:numId="12" w16cid:durableId="440075250">
    <w:abstractNumId w:val="10"/>
  </w:num>
  <w:num w:numId="13" w16cid:durableId="1976325728">
    <w:abstractNumId w:val="12"/>
  </w:num>
  <w:num w:numId="14" w16cid:durableId="1413701757">
    <w:abstractNumId w:val="18"/>
  </w:num>
  <w:num w:numId="15" w16cid:durableId="1518813518">
    <w:abstractNumId w:val="25"/>
  </w:num>
  <w:num w:numId="16" w16cid:durableId="317340863">
    <w:abstractNumId w:val="14"/>
  </w:num>
  <w:num w:numId="17" w16cid:durableId="204103535">
    <w:abstractNumId w:val="21"/>
  </w:num>
  <w:num w:numId="18" w16cid:durableId="613558747">
    <w:abstractNumId w:val="24"/>
  </w:num>
  <w:num w:numId="19" w16cid:durableId="854271511">
    <w:abstractNumId w:val="9"/>
  </w:num>
  <w:num w:numId="20" w16cid:durableId="1934706193">
    <w:abstractNumId w:val="7"/>
  </w:num>
  <w:num w:numId="21" w16cid:durableId="47998372">
    <w:abstractNumId w:val="6"/>
  </w:num>
  <w:num w:numId="22" w16cid:durableId="433406971">
    <w:abstractNumId w:val="5"/>
  </w:num>
  <w:num w:numId="23" w16cid:durableId="657348200">
    <w:abstractNumId w:val="4"/>
  </w:num>
  <w:num w:numId="24" w16cid:durableId="1269460253">
    <w:abstractNumId w:val="8"/>
  </w:num>
  <w:num w:numId="25" w16cid:durableId="1266503855">
    <w:abstractNumId w:val="3"/>
  </w:num>
  <w:num w:numId="26" w16cid:durableId="2142529749">
    <w:abstractNumId w:val="2"/>
  </w:num>
  <w:num w:numId="27" w16cid:durableId="2051875240">
    <w:abstractNumId w:val="1"/>
  </w:num>
  <w:num w:numId="28" w16cid:durableId="121380665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en-IE" w:vendorID="64" w:dllVersion="4096" w:nlCheck="1" w:checkStyle="0"/>
  <w:activeWritingStyle w:appName="MSWord" w:lang="fr-FR" w:vendorID="64" w:dllVersion="4096" w:nlCheck="1" w:checkStyle="0"/>
  <w:activeWritingStyle w:appName="MSWord" w:lang="en-IE"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11"/>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4B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F11"/>
    <w:rsid w:val="00056F95"/>
    <w:rsid w:val="0005715C"/>
    <w:rsid w:val="00060F24"/>
    <w:rsid w:val="00061913"/>
    <w:rsid w:val="00062271"/>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344"/>
    <w:rsid w:val="000A49D3"/>
    <w:rsid w:val="000A5948"/>
    <w:rsid w:val="000A75B1"/>
    <w:rsid w:val="000A7DF8"/>
    <w:rsid w:val="000B103E"/>
    <w:rsid w:val="000B128A"/>
    <w:rsid w:val="000B131F"/>
    <w:rsid w:val="000B1493"/>
    <w:rsid w:val="000B3DD5"/>
    <w:rsid w:val="000B50B5"/>
    <w:rsid w:val="000B62FD"/>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FD7"/>
    <w:rsid w:val="000E44F6"/>
    <w:rsid w:val="000F0450"/>
    <w:rsid w:val="000F06D8"/>
    <w:rsid w:val="000F3035"/>
    <w:rsid w:val="000F52C5"/>
    <w:rsid w:val="000F5D71"/>
    <w:rsid w:val="000F5E59"/>
    <w:rsid w:val="000F60B7"/>
    <w:rsid w:val="000F67B7"/>
    <w:rsid w:val="000F7665"/>
    <w:rsid w:val="000F77CC"/>
    <w:rsid w:val="000F7F37"/>
    <w:rsid w:val="0010191A"/>
    <w:rsid w:val="00101FFB"/>
    <w:rsid w:val="0010430B"/>
    <w:rsid w:val="00104CDA"/>
    <w:rsid w:val="001059D1"/>
    <w:rsid w:val="0010795D"/>
    <w:rsid w:val="00107A82"/>
    <w:rsid w:val="00107E22"/>
    <w:rsid w:val="00107F44"/>
    <w:rsid w:val="00110516"/>
    <w:rsid w:val="00110662"/>
    <w:rsid w:val="0011076A"/>
    <w:rsid w:val="00111E3C"/>
    <w:rsid w:val="00112BF1"/>
    <w:rsid w:val="0011387E"/>
    <w:rsid w:val="001142B0"/>
    <w:rsid w:val="001156E9"/>
    <w:rsid w:val="00120460"/>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CB9"/>
    <w:rsid w:val="00136E1D"/>
    <w:rsid w:val="001378CD"/>
    <w:rsid w:val="00137A15"/>
    <w:rsid w:val="0014061E"/>
    <w:rsid w:val="0014072B"/>
    <w:rsid w:val="00140AC7"/>
    <w:rsid w:val="00140D22"/>
    <w:rsid w:val="001412C9"/>
    <w:rsid w:val="00141776"/>
    <w:rsid w:val="001428B7"/>
    <w:rsid w:val="0014582F"/>
    <w:rsid w:val="0014688E"/>
    <w:rsid w:val="00147EAA"/>
    <w:rsid w:val="001512CD"/>
    <w:rsid w:val="00151A7D"/>
    <w:rsid w:val="001520C4"/>
    <w:rsid w:val="001520C5"/>
    <w:rsid w:val="00152663"/>
    <w:rsid w:val="00152E53"/>
    <w:rsid w:val="001534DC"/>
    <w:rsid w:val="001538DF"/>
    <w:rsid w:val="00156945"/>
    <w:rsid w:val="00156FE0"/>
    <w:rsid w:val="00161001"/>
    <w:rsid w:val="001616A1"/>
    <w:rsid w:val="00161B39"/>
    <w:rsid w:val="0016253A"/>
    <w:rsid w:val="00163C76"/>
    <w:rsid w:val="00163E01"/>
    <w:rsid w:val="00164342"/>
    <w:rsid w:val="0016493C"/>
    <w:rsid w:val="00165C4C"/>
    <w:rsid w:val="001673CA"/>
    <w:rsid w:val="00167AF3"/>
    <w:rsid w:val="00167E46"/>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C94"/>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6D86"/>
    <w:rsid w:val="0019723A"/>
    <w:rsid w:val="001A022E"/>
    <w:rsid w:val="001A0FD2"/>
    <w:rsid w:val="001A3A7D"/>
    <w:rsid w:val="001A3C9B"/>
    <w:rsid w:val="001A3FB4"/>
    <w:rsid w:val="001A56A8"/>
    <w:rsid w:val="001A5C81"/>
    <w:rsid w:val="001A647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59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5D2"/>
    <w:rsid w:val="001F6A33"/>
    <w:rsid w:val="001F6AA4"/>
    <w:rsid w:val="00200C7B"/>
    <w:rsid w:val="00201759"/>
    <w:rsid w:val="002021FC"/>
    <w:rsid w:val="002043CF"/>
    <w:rsid w:val="00205F81"/>
    <w:rsid w:val="00206169"/>
    <w:rsid w:val="00207F20"/>
    <w:rsid w:val="002102F1"/>
    <w:rsid w:val="002102F5"/>
    <w:rsid w:val="002104A0"/>
    <w:rsid w:val="002113F8"/>
    <w:rsid w:val="002122C3"/>
    <w:rsid w:val="00212A86"/>
    <w:rsid w:val="0021395C"/>
    <w:rsid w:val="0021576A"/>
    <w:rsid w:val="00215B76"/>
    <w:rsid w:val="00216F4A"/>
    <w:rsid w:val="00220AEB"/>
    <w:rsid w:val="00221BAF"/>
    <w:rsid w:val="00221E36"/>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C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90"/>
    <w:rsid w:val="002A02CD"/>
    <w:rsid w:val="002A062F"/>
    <w:rsid w:val="002A3C41"/>
    <w:rsid w:val="002A5FB9"/>
    <w:rsid w:val="002A6F90"/>
    <w:rsid w:val="002A7929"/>
    <w:rsid w:val="002B051E"/>
    <w:rsid w:val="002B1D85"/>
    <w:rsid w:val="002B21E7"/>
    <w:rsid w:val="002B2ABA"/>
    <w:rsid w:val="002B46FF"/>
    <w:rsid w:val="002B5DAE"/>
    <w:rsid w:val="002B6238"/>
    <w:rsid w:val="002B70A9"/>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E8A"/>
    <w:rsid w:val="002E4026"/>
    <w:rsid w:val="002E41F3"/>
    <w:rsid w:val="002E4AA9"/>
    <w:rsid w:val="002E4E29"/>
    <w:rsid w:val="002E54CA"/>
    <w:rsid w:val="002E6D0D"/>
    <w:rsid w:val="002E7D6C"/>
    <w:rsid w:val="002F0809"/>
    <w:rsid w:val="002F0C12"/>
    <w:rsid w:val="002F3745"/>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075"/>
    <w:rsid w:val="00310B0A"/>
    <w:rsid w:val="0031175D"/>
    <w:rsid w:val="00312459"/>
    <w:rsid w:val="003142A3"/>
    <w:rsid w:val="0031486D"/>
    <w:rsid w:val="00314CE9"/>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10E"/>
    <w:rsid w:val="003542DA"/>
    <w:rsid w:val="003543FF"/>
    <w:rsid w:val="003557F0"/>
    <w:rsid w:val="00356277"/>
    <w:rsid w:val="003607F8"/>
    <w:rsid w:val="00360CF4"/>
    <w:rsid w:val="003619B5"/>
    <w:rsid w:val="00361C57"/>
    <w:rsid w:val="00363BB4"/>
    <w:rsid w:val="00364C69"/>
    <w:rsid w:val="003652E7"/>
    <w:rsid w:val="00365501"/>
    <w:rsid w:val="003655BA"/>
    <w:rsid w:val="0036751D"/>
    <w:rsid w:val="00367599"/>
    <w:rsid w:val="0036777B"/>
    <w:rsid w:val="00367B09"/>
    <w:rsid w:val="003709FD"/>
    <w:rsid w:val="003711B4"/>
    <w:rsid w:val="00371C7E"/>
    <w:rsid w:val="00372C13"/>
    <w:rsid w:val="00372C9C"/>
    <w:rsid w:val="00372FE8"/>
    <w:rsid w:val="00373704"/>
    <w:rsid w:val="003757F0"/>
    <w:rsid w:val="00375AFF"/>
    <w:rsid w:val="00375C1A"/>
    <w:rsid w:val="003768E7"/>
    <w:rsid w:val="0038028D"/>
    <w:rsid w:val="00380585"/>
    <w:rsid w:val="00380A07"/>
    <w:rsid w:val="00380E86"/>
    <w:rsid w:val="00383F2D"/>
    <w:rsid w:val="00384D8F"/>
    <w:rsid w:val="003853A6"/>
    <w:rsid w:val="00385B51"/>
    <w:rsid w:val="0038795A"/>
    <w:rsid w:val="00391008"/>
    <w:rsid w:val="00391607"/>
    <w:rsid w:val="00391898"/>
    <w:rsid w:val="00391B9A"/>
    <w:rsid w:val="00391C5F"/>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145"/>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5FA4"/>
    <w:rsid w:val="003D6607"/>
    <w:rsid w:val="003D7553"/>
    <w:rsid w:val="003D7EB3"/>
    <w:rsid w:val="003E0F12"/>
    <w:rsid w:val="003E1062"/>
    <w:rsid w:val="003E10AA"/>
    <w:rsid w:val="003E13B1"/>
    <w:rsid w:val="003E17B5"/>
    <w:rsid w:val="003E1E4B"/>
    <w:rsid w:val="003E2486"/>
    <w:rsid w:val="003E360B"/>
    <w:rsid w:val="003E3BE1"/>
    <w:rsid w:val="003E704E"/>
    <w:rsid w:val="003E7535"/>
    <w:rsid w:val="003E7907"/>
    <w:rsid w:val="003E7B49"/>
    <w:rsid w:val="003F1EA3"/>
    <w:rsid w:val="003F258A"/>
    <w:rsid w:val="003F3648"/>
    <w:rsid w:val="003F3F06"/>
    <w:rsid w:val="003F3F5A"/>
    <w:rsid w:val="003F461C"/>
    <w:rsid w:val="003F4BE1"/>
    <w:rsid w:val="003F4FE7"/>
    <w:rsid w:val="003F5FF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EED"/>
    <w:rsid w:val="00415F00"/>
    <w:rsid w:val="004160FB"/>
    <w:rsid w:val="00416931"/>
    <w:rsid w:val="00416C0A"/>
    <w:rsid w:val="00417940"/>
    <w:rsid w:val="00422FC5"/>
    <w:rsid w:val="00423407"/>
    <w:rsid w:val="00423BDB"/>
    <w:rsid w:val="00423F36"/>
    <w:rsid w:val="0042449E"/>
    <w:rsid w:val="004244F2"/>
    <w:rsid w:val="00424794"/>
    <w:rsid w:val="004268FC"/>
    <w:rsid w:val="0043031B"/>
    <w:rsid w:val="00430AF1"/>
    <w:rsid w:val="00431918"/>
    <w:rsid w:val="00431F48"/>
    <w:rsid w:val="00432671"/>
    <w:rsid w:val="00432EF9"/>
    <w:rsid w:val="00433E88"/>
    <w:rsid w:val="00434BDE"/>
    <w:rsid w:val="00440861"/>
    <w:rsid w:val="00441C32"/>
    <w:rsid w:val="00441E13"/>
    <w:rsid w:val="00443252"/>
    <w:rsid w:val="004438D7"/>
    <w:rsid w:val="00443F2F"/>
    <w:rsid w:val="004452BF"/>
    <w:rsid w:val="004478B2"/>
    <w:rsid w:val="004503FD"/>
    <w:rsid w:val="00450E86"/>
    <w:rsid w:val="00453532"/>
    <w:rsid w:val="0045374B"/>
    <w:rsid w:val="00453A49"/>
    <w:rsid w:val="00453D72"/>
    <w:rsid w:val="0045410E"/>
    <w:rsid w:val="00455110"/>
    <w:rsid w:val="004565EE"/>
    <w:rsid w:val="004603EE"/>
    <w:rsid w:val="004611C8"/>
    <w:rsid w:val="0046254E"/>
    <w:rsid w:val="00462B3D"/>
    <w:rsid w:val="004636D0"/>
    <w:rsid w:val="00463840"/>
    <w:rsid w:val="00463E71"/>
    <w:rsid w:val="0046434C"/>
    <w:rsid w:val="00464F7D"/>
    <w:rsid w:val="00465AD0"/>
    <w:rsid w:val="00465DB0"/>
    <w:rsid w:val="00466150"/>
    <w:rsid w:val="00467673"/>
    <w:rsid w:val="00470CA4"/>
    <w:rsid w:val="004745FD"/>
    <w:rsid w:val="00476D1C"/>
    <w:rsid w:val="00476F9A"/>
    <w:rsid w:val="004774B4"/>
    <w:rsid w:val="00481086"/>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4CD"/>
    <w:rsid w:val="004A4BB5"/>
    <w:rsid w:val="004A57A6"/>
    <w:rsid w:val="004A5BEF"/>
    <w:rsid w:val="004B08B3"/>
    <w:rsid w:val="004B28C5"/>
    <w:rsid w:val="004B28FE"/>
    <w:rsid w:val="004B3A9A"/>
    <w:rsid w:val="004B462B"/>
    <w:rsid w:val="004B48B8"/>
    <w:rsid w:val="004B7262"/>
    <w:rsid w:val="004B7CB0"/>
    <w:rsid w:val="004B7F5D"/>
    <w:rsid w:val="004C025E"/>
    <w:rsid w:val="004C04D2"/>
    <w:rsid w:val="004C2A9C"/>
    <w:rsid w:val="004C3CEE"/>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2A"/>
    <w:rsid w:val="004F0C9A"/>
    <w:rsid w:val="004F162D"/>
    <w:rsid w:val="004F1C34"/>
    <w:rsid w:val="004F277A"/>
    <w:rsid w:val="004F3BC1"/>
    <w:rsid w:val="004F3D4A"/>
    <w:rsid w:val="004F53A3"/>
    <w:rsid w:val="004F7074"/>
    <w:rsid w:val="0050023D"/>
    <w:rsid w:val="005008D7"/>
    <w:rsid w:val="00500DFD"/>
    <w:rsid w:val="00501824"/>
    <w:rsid w:val="00501FF2"/>
    <w:rsid w:val="005021FA"/>
    <w:rsid w:val="0050224E"/>
    <w:rsid w:val="0050232B"/>
    <w:rsid w:val="0050290A"/>
    <w:rsid w:val="00502C3A"/>
    <w:rsid w:val="0050338E"/>
    <w:rsid w:val="0050383A"/>
    <w:rsid w:val="00503AC8"/>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AE0"/>
    <w:rsid w:val="0052136C"/>
    <w:rsid w:val="00521F78"/>
    <w:rsid w:val="0052244B"/>
    <w:rsid w:val="00524196"/>
    <w:rsid w:val="005244BB"/>
    <w:rsid w:val="00524D3C"/>
    <w:rsid w:val="00526FD3"/>
    <w:rsid w:val="00527F42"/>
    <w:rsid w:val="005304F4"/>
    <w:rsid w:val="00531F30"/>
    <w:rsid w:val="00532701"/>
    <w:rsid w:val="00533891"/>
    <w:rsid w:val="00533EA7"/>
    <w:rsid w:val="005348AA"/>
    <w:rsid w:val="00535204"/>
    <w:rsid w:val="00535C60"/>
    <w:rsid w:val="005360F8"/>
    <w:rsid w:val="00536771"/>
    <w:rsid w:val="00536988"/>
    <w:rsid w:val="00536E09"/>
    <w:rsid w:val="005372E9"/>
    <w:rsid w:val="00537F15"/>
    <w:rsid w:val="005408D6"/>
    <w:rsid w:val="00541980"/>
    <w:rsid w:val="00541BDE"/>
    <w:rsid w:val="00541E59"/>
    <w:rsid w:val="00543E55"/>
    <w:rsid w:val="00543F19"/>
    <w:rsid w:val="005446D6"/>
    <w:rsid w:val="00546F92"/>
    <w:rsid w:val="0055150E"/>
    <w:rsid w:val="00552D00"/>
    <w:rsid w:val="00552EDB"/>
    <w:rsid w:val="005538C7"/>
    <w:rsid w:val="0055392F"/>
    <w:rsid w:val="00553A6C"/>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93F"/>
    <w:rsid w:val="005763A3"/>
    <w:rsid w:val="0057683F"/>
    <w:rsid w:val="00576F15"/>
    <w:rsid w:val="00576F70"/>
    <w:rsid w:val="005770E6"/>
    <w:rsid w:val="00577C3B"/>
    <w:rsid w:val="00581C35"/>
    <w:rsid w:val="00582750"/>
    <w:rsid w:val="005827BE"/>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82"/>
    <w:rsid w:val="006216B3"/>
    <w:rsid w:val="00621EDE"/>
    <w:rsid w:val="006224D6"/>
    <w:rsid w:val="0062258D"/>
    <w:rsid w:val="00622897"/>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6E7"/>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98C"/>
    <w:rsid w:val="00674CCA"/>
    <w:rsid w:val="00676A96"/>
    <w:rsid w:val="00677D95"/>
    <w:rsid w:val="006810AB"/>
    <w:rsid w:val="00681454"/>
    <w:rsid w:val="00681F27"/>
    <w:rsid w:val="0068264E"/>
    <w:rsid w:val="00682F7D"/>
    <w:rsid w:val="006833A7"/>
    <w:rsid w:val="006839CA"/>
    <w:rsid w:val="00684304"/>
    <w:rsid w:val="00690B18"/>
    <w:rsid w:val="00691090"/>
    <w:rsid w:val="00691976"/>
    <w:rsid w:val="006923DA"/>
    <w:rsid w:val="00692A94"/>
    <w:rsid w:val="00692CBA"/>
    <w:rsid w:val="00692DD1"/>
    <w:rsid w:val="006934FB"/>
    <w:rsid w:val="00694E3B"/>
    <w:rsid w:val="006967A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167"/>
    <w:rsid w:val="006C3572"/>
    <w:rsid w:val="006C383E"/>
    <w:rsid w:val="006C6A69"/>
    <w:rsid w:val="006C6C32"/>
    <w:rsid w:val="006C70F0"/>
    <w:rsid w:val="006C7993"/>
    <w:rsid w:val="006D1207"/>
    <w:rsid w:val="006D2EFC"/>
    <w:rsid w:val="006D3AE5"/>
    <w:rsid w:val="006D472F"/>
    <w:rsid w:val="006D5301"/>
    <w:rsid w:val="006D5914"/>
    <w:rsid w:val="006D5BDA"/>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E02"/>
    <w:rsid w:val="006F4568"/>
    <w:rsid w:val="006F4C4E"/>
    <w:rsid w:val="006F4C5E"/>
    <w:rsid w:val="006F4D8E"/>
    <w:rsid w:val="006F5DD0"/>
    <w:rsid w:val="006F65B5"/>
    <w:rsid w:val="006F66BD"/>
    <w:rsid w:val="006F7205"/>
    <w:rsid w:val="007009DC"/>
    <w:rsid w:val="00700DCF"/>
    <w:rsid w:val="00701211"/>
    <w:rsid w:val="00704663"/>
    <w:rsid w:val="0070541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1CE"/>
    <w:rsid w:val="00731985"/>
    <w:rsid w:val="00732543"/>
    <w:rsid w:val="00734562"/>
    <w:rsid w:val="00734DB5"/>
    <w:rsid w:val="00735A00"/>
    <w:rsid w:val="007362CE"/>
    <w:rsid w:val="007375A8"/>
    <w:rsid w:val="00737642"/>
    <w:rsid w:val="00737E9D"/>
    <w:rsid w:val="007403DF"/>
    <w:rsid w:val="007407C2"/>
    <w:rsid w:val="007409A7"/>
    <w:rsid w:val="00740DC9"/>
    <w:rsid w:val="007445FE"/>
    <w:rsid w:val="00744FCE"/>
    <w:rsid w:val="00750333"/>
    <w:rsid w:val="00750A4D"/>
    <w:rsid w:val="007516E8"/>
    <w:rsid w:val="007518AE"/>
    <w:rsid w:val="00754C4F"/>
    <w:rsid w:val="0075550E"/>
    <w:rsid w:val="00756755"/>
    <w:rsid w:val="00757168"/>
    <w:rsid w:val="007573CC"/>
    <w:rsid w:val="0076013E"/>
    <w:rsid w:val="00762063"/>
    <w:rsid w:val="00762143"/>
    <w:rsid w:val="00762A9C"/>
    <w:rsid w:val="00763E75"/>
    <w:rsid w:val="00765159"/>
    <w:rsid w:val="0076702C"/>
    <w:rsid w:val="00767C2D"/>
    <w:rsid w:val="0077042B"/>
    <w:rsid w:val="007712FD"/>
    <w:rsid w:val="00772F47"/>
    <w:rsid w:val="00773BC3"/>
    <w:rsid w:val="00773C34"/>
    <w:rsid w:val="00774ED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5B6"/>
    <w:rsid w:val="00793959"/>
    <w:rsid w:val="00793ADF"/>
    <w:rsid w:val="00793C7A"/>
    <w:rsid w:val="00794FA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C18"/>
    <w:rsid w:val="007C0D39"/>
    <w:rsid w:val="007C107C"/>
    <w:rsid w:val="007C1086"/>
    <w:rsid w:val="007C2972"/>
    <w:rsid w:val="007C4A64"/>
    <w:rsid w:val="007C5E11"/>
    <w:rsid w:val="007C71BB"/>
    <w:rsid w:val="007C75CA"/>
    <w:rsid w:val="007D1079"/>
    <w:rsid w:val="007D13D5"/>
    <w:rsid w:val="007D154A"/>
    <w:rsid w:val="007D26F1"/>
    <w:rsid w:val="007D3431"/>
    <w:rsid w:val="007D3C8C"/>
    <w:rsid w:val="007D4832"/>
    <w:rsid w:val="007D4A0E"/>
    <w:rsid w:val="007D4D46"/>
    <w:rsid w:val="007D572B"/>
    <w:rsid w:val="007E00BC"/>
    <w:rsid w:val="007E07F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382"/>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849"/>
    <w:rsid w:val="008512DA"/>
    <w:rsid w:val="00852CDD"/>
    <w:rsid w:val="0085303D"/>
    <w:rsid w:val="008537DD"/>
    <w:rsid w:val="00853AE3"/>
    <w:rsid w:val="00853BBC"/>
    <w:rsid w:val="00854794"/>
    <w:rsid w:val="00854834"/>
    <w:rsid w:val="00854869"/>
    <w:rsid w:val="008552AA"/>
    <w:rsid w:val="008574EA"/>
    <w:rsid w:val="00857668"/>
    <w:rsid w:val="0085794D"/>
    <w:rsid w:val="00860168"/>
    <w:rsid w:val="00860A51"/>
    <w:rsid w:val="00860DE6"/>
    <w:rsid w:val="0086196F"/>
    <w:rsid w:val="00861BEF"/>
    <w:rsid w:val="00861C25"/>
    <w:rsid w:val="0086287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886"/>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509"/>
    <w:rsid w:val="00897053"/>
    <w:rsid w:val="008A030C"/>
    <w:rsid w:val="008A08EC"/>
    <w:rsid w:val="008A0FD2"/>
    <w:rsid w:val="008A1C78"/>
    <w:rsid w:val="008A2E36"/>
    <w:rsid w:val="008A37FF"/>
    <w:rsid w:val="008A3DC0"/>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403"/>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308"/>
    <w:rsid w:val="008D5E9A"/>
    <w:rsid w:val="008D6B3F"/>
    <w:rsid w:val="008E0416"/>
    <w:rsid w:val="008E0EB6"/>
    <w:rsid w:val="008E12F8"/>
    <w:rsid w:val="008E25E3"/>
    <w:rsid w:val="008E2C98"/>
    <w:rsid w:val="008E3D19"/>
    <w:rsid w:val="008E614A"/>
    <w:rsid w:val="008E6704"/>
    <w:rsid w:val="008E760A"/>
    <w:rsid w:val="008E76A6"/>
    <w:rsid w:val="008F197C"/>
    <w:rsid w:val="008F2525"/>
    <w:rsid w:val="008F2BD9"/>
    <w:rsid w:val="008F5DB4"/>
    <w:rsid w:val="008F672C"/>
    <w:rsid w:val="008F6FE3"/>
    <w:rsid w:val="008F6FF4"/>
    <w:rsid w:val="008F7903"/>
    <w:rsid w:val="008F7D6D"/>
    <w:rsid w:val="0090025D"/>
    <w:rsid w:val="00900BEF"/>
    <w:rsid w:val="009014FC"/>
    <w:rsid w:val="009015B4"/>
    <w:rsid w:val="00902A7D"/>
    <w:rsid w:val="0090490C"/>
    <w:rsid w:val="0090537A"/>
    <w:rsid w:val="009057AA"/>
    <w:rsid w:val="00906662"/>
    <w:rsid w:val="00906EE0"/>
    <w:rsid w:val="0090740B"/>
    <w:rsid w:val="0090767C"/>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B3"/>
    <w:rsid w:val="009367F5"/>
    <w:rsid w:val="00936D93"/>
    <w:rsid w:val="00937D45"/>
    <w:rsid w:val="00942421"/>
    <w:rsid w:val="00942586"/>
    <w:rsid w:val="00942A8D"/>
    <w:rsid w:val="00945C17"/>
    <w:rsid w:val="00947C2A"/>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1C8F"/>
    <w:rsid w:val="00962926"/>
    <w:rsid w:val="00962DEB"/>
    <w:rsid w:val="00963096"/>
    <w:rsid w:val="00963AAB"/>
    <w:rsid w:val="00963B35"/>
    <w:rsid w:val="00963DF9"/>
    <w:rsid w:val="00964324"/>
    <w:rsid w:val="0096452F"/>
    <w:rsid w:val="009645FD"/>
    <w:rsid w:val="009646AF"/>
    <w:rsid w:val="00964FE8"/>
    <w:rsid w:val="009654CB"/>
    <w:rsid w:val="00965CF4"/>
    <w:rsid w:val="009700B6"/>
    <w:rsid w:val="00970166"/>
    <w:rsid w:val="00972044"/>
    <w:rsid w:val="009736E2"/>
    <w:rsid w:val="00975CE0"/>
    <w:rsid w:val="009761CF"/>
    <w:rsid w:val="00976391"/>
    <w:rsid w:val="009772F8"/>
    <w:rsid w:val="009807B3"/>
    <w:rsid w:val="00980867"/>
    <w:rsid w:val="009814E8"/>
    <w:rsid w:val="00981BB9"/>
    <w:rsid w:val="009821D2"/>
    <w:rsid w:val="009822BD"/>
    <w:rsid w:val="009835D9"/>
    <w:rsid w:val="00983CDD"/>
    <w:rsid w:val="009851B8"/>
    <w:rsid w:val="0098528A"/>
    <w:rsid w:val="0098614D"/>
    <w:rsid w:val="0098652B"/>
    <w:rsid w:val="00986C0C"/>
    <w:rsid w:val="00986CFF"/>
    <w:rsid w:val="00990B99"/>
    <w:rsid w:val="00990BC7"/>
    <w:rsid w:val="00991147"/>
    <w:rsid w:val="00991666"/>
    <w:rsid w:val="009934B9"/>
    <w:rsid w:val="00993749"/>
    <w:rsid w:val="009946FC"/>
    <w:rsid w:val="00994AE2"/>
    <w:rsid w:val="009952E9"/>
    <w:rsid w:val="009955A6"/>
    <w:rsid w:val="00995E59"/>
    <w:rsid w:val="00996972"/>
    <w:rsid w:val="00997FCA"/>
    <w:rsid w:val="009A14F4"/>
    <w:rsid w:val="009A1939"/>
    <w:rsid w:val="009A250E"/>
    <w:rsid w:val="009A36B1"/>
    <w:rsid w:val="009A3C08"/>
    <w:rsid w:val="009A44DE"/>
    <w:rsid w:val="009A5784"/>
    <w:rsid w:val="009A71EE"/>
    <w:rsid w:val="009B28CC"/>
    <w:rsid w:val="009B2A0D"/>
    <w:rsid w:val="009B2E3A"/>
    <w:rsid w:val="009B2F3F"/>
    <w:rsid w:val="009B3292"/>
    <w:rsid w:val="009B3744"/>
    <w:rsid w:val="009B4FF3"/>
    <w:rsid w:val="009B5E67"/>
    <w:rsid w:val="009B6804"/>
    <w:rsid w:val="009B6A1B"/>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F81"/>
    <w:rsid w:val="009D2FCA"/>
    <w:rsid w:val="009D361F"/>
    <w:rsid w:val="009D3A4F"/>
    <w:rsid w:val="009D404D"/>
    <w:rsid w:val="009D534A"/>
    <w:rsid w:val="009D5459"/>
    <w:rsid w:val="009E051A"/>
    <w:rsid w:val="009E2F6A"/>
    <w:rsid w:val="009E3D4D"/>
    <w:rsid w:val="009E4567"/>
    <w:rsid w:val="009E597D"/>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78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85"/>
    <w:rsid w:val="00A2573B"/>
    <w:rsid w:val="00A25C93"/>
    <w:rsid w:val="00A25F3B"/>
    <w:rsid w:val="00A26DA1"/>
    <w:rsid w:val="00A27543"/>
    <w:rsid w:val="00A30505"/>
    <w:rsid w:val="00A31541"/>
    <w:rsid w:val="00A31D3C"/>
    <w:rsid w:val="00A32145"/>
    <w:rsid w:val="00A32335"/>
    <w:rsid w:val="00A34195"/>
    <w:rsid w:val="00A34535"/>
    <w:rsid w:val="00A35FA2"/>
    <w:rsid w:val="00A36010"/>
    <w:rsid w:val="00A3656E"/>
    <w:rsid w:val="00A36832"/>
    <w:rsid w:val="00A37ADE"/>
    <w:rsid w:val="00A424EF"/>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EE2"/>
    <w:rsid w:val="00A60363"/>
    <w:rsid w:val="00A607E9"/>
    <w:rsid w:val="00A60C51"/>
    <w:rsid w:val="00A61063"/>
    <w:rsid w:val="00A611B3"/>
    <w:rsid w:val="00A61880"/>
    <w:rsid w:val="00A62ECF"/>
    <w:rsid w:val="00A63160"/>
    <w:rsid w:val="00A643FF"/>
    <w:rsid w:val="00A64C7B"/>
    <w:rsid w:val="00A65A7D"/>
    <w:rsid w:val="00A66142"/>
    <w:rsid w:val="00A66AAC"/>
    <w:rsid w:val="00A66AFD"/>
    <w:rsid w:val="00A67645"/>
    <w:rsid w:val="00A71544"/>
    <w:rsid w:val="00A73B63"/>
    <w:rsid w:val="00A7456F"/>
    <w:rsid w:val="00A746AE"/>
    <w:rsid w:val="00A74961"/>
    <w:rsid w:val="00A74DEE"/>
    <w:rsid w:val="00A75755"/>
    <w:rsid w:val="00A767CC"/>
    <w:rsid w:val="00A76903"/>
    <w:rsid w:val="00A7757A"/>
    <w:rsid w:val="00A7791F"/>
    <w:rsid w:val="00A8109F"/>
    <w:rsid w:val="00A820F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2C8"/>
    <w:rsid w:val="00AA6E53"/>
    <w:rsid w:val="00AB3BD1"/>
    <w:rsid w:val="00AB443B"/>
    <w:rsid w:val="00AB4A09"/>
    <w:rsid w:val="00AB4AFA"/>
    <w:rsid w:val="00AB51CF"/>
    <w:rsid w:val="00AB59A9"/>
    <w:rsid w:val="00AB5DB5"/>
    <w:rsid w:val="00AB7E31"/>
    <w:rsid w:val="00AC0322"/>
    <w:rsid w:val="00AC0A18"/>
    <w:rsid w:val="00AC1D2D"/>
    <w:rsid w:val="00AC1F7B"/>
    <w:rsid w:val="00AC2D32"/>
    <w:rsid w:val="00AC3D02"/>
    <w:rsid w:val="00AC450A"/>
    <w:rsid w:val="00AC4A6A"/>
    <w:rsid w:val="00AC4CDB"/>
    <w:rsid w:val="00AC4EB8"/>
    <w:rsid w:val="00AC5656"/>
    <w:rsid w:val="00AC573C"/>
    <w:rsid w:val="00AC7FB4"/>
    <w:rsid w:val="00AD0128"/>
    <w:rsid w:val="00AD0290"/>
    <w:rsid w:val="00AD0794"/>
    <w:rsid w:val="00AD0A22"/>
    <w:rsid w:val="00AD10A6"/>
    <w:rsid w:val="00AD1948"/>
    <w:rsid w:val="00AD27B0"/>
    <w:rsid w:val="00AD442F"/>
    <w:rsid w:val="00AD67C7"/>
    <w:rsid w:val="00AE0983"/>
    <w:rsid w:val="00AE0B99"/>
    <w:rsid w:val="00AE1472"/>
    <w:rsid w:val="00AE1CA8"/>
    <w:rsid w:val="00AE2732"/>
    <w:rsid w:val="00AE51ED"/>
    <w:rsid w:val="00AE56EA"/>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71A"/>
    <w:rsid w:val="00B059AF"/>
    <w:rsid w:val="00B06F3E"/>
    <w:rsid w:val="00B077EE"/>
    <w:rsid w:val="00B079F5"/>
    <w:rsid w:val="00B10464"/>
    <w:rsid w:val="00B14987"/>
    <w:rsid w:val="00B15CB4"/>
    <w:rsid w:val="00B15D04"/>
    <w:rsid w:val="00B17779"/>
    <w:rsid w:val="00B20E9E"/>
    <w:rsid w:val="00B21492"/>
    <w:rsid w:val="00B2149D"/>
    <w:rsid w:val="00B22C89"/>
    <w:rsid w:val="00B22ED3"/>
    <w:rsid w:val="00B24F30"/>
    <w:rsid w:val="00B25925"/>
    <w:rsid w:val="00B25D0E"/>
    <w:rsid w:val="00B25EB4"/>
    <w:rsid w:val="00B26143"/>
    <w:rsid w:val="00B264FD"/>
    <w:rsid w:val="00B26B65"/>
    <w:rsid w:val="00B272D5"/>
    <w:rsid w:val="00B272E2"/>
    <w:rsid w:val="00B300BA"/>
    <w:rsid w:val="00B319EA"/>
    <w:rsid w:val="00B3212C"/>
    <w:rsid w:val="00B32CA9"/>
    <w:rsid w:val="00B32DC3"/>
    <w:rsid w:val="00B32F9D"/>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0F03"/>
    <w:rsid w:val="00B51FF2"/>
    <w:rsid w:val="00B526DF"/>
    <w:rsid w:val="00B5315C"/>
    <w:rsid w:val="00B54F53"/>
    <w:rsid w:val="00B558B3"/>
    <w:rsid w:val="00B55BE9"/>
    <w:rsid w:val="00B560D2"/>
    <w:rsid w:val="00B5769D"/>
    <w:rsid w:val="00B57B4F"/>
    <w:rsid w:val="00B6193D"/>
    <w:rsid w:val="00B61BA6"/>
    <w:rsid w:val="00B6234B"/>
    <w:rsid w:val="00B63432"/>
    <w:rsid w:val="00B6361C"/>
    <w:rsid w:val="00B64951"/>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9C9"/>
    <w:rsid w:val="00B85847"/>
    <w:rsid w:val="00B865EF"/>
    <w:rsid w:val="00B90A18"/>
    <w:rsid w:val="00B91779"/>
    <w:rsid w:val="00B91E98"/>
    <w:rsid w:val="00B92AF9"/>
    <w:rsid w:val="00B9467E"/>
    <w:rsid w:val="00B95DC8"/>
    <w:rsid w:val="00B96382"/>
    <w:rsid w:val="00B9643B"/>
    <w:rsid w:val="00B97A0E"/>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31F"/>
    <w:rsid w:val="00BC19AC"/>
    <w:rsid w:val="00BC1CE4"/>
    <w:rsid w:val="00BC23D0"/>
    <w:rsid w:val="00BC2519"/>
    <w:rsid w:val="00BC255C"/>
    <w:rsid w:val="00BC3455"/>
    <w:rsid w:val="00BC34D0"/>
    <w:rsid w:val="00BC59A3"/>
    <w:rsid w:val="00BC6093"/>
    <w:rsid w:val="00BC7121"/>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B1F"/>
    <w:rsid w:val="00BE6AFC"/>
    <w:rsid w:val="00BE7103"/>
    <w:rsid w:val="00BE7F17"/>
    <w:rsid w:val="00BE7FD8"/>
    <w:rsid w:val="00BF0D2F"/>
    <w:rsid w:val="00BF126A"/>
    <w:rsid w:val="00BF1E2A"/>
    <w:rsid w:val="00BF2243"/>
    <w:rsid w:val="00BF23C4"/>
    <w:rsid w:val="00BF3B6F"/>
    <w:rsid w:val="00BF4C3A"/>
    <w:rsid w:val="00BF51D4"/>
    <w:rsid w:val="00BF7149"/>
    <w:rsid w:val="00BF739C"/>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0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79"/>
    <w:rsid w:val="00C52444"/>
    <w:rsid w:val="00C52C13"/>
    <w:rsid w:val="00C530DD"/>
    <w:rsid w:val="00C541F2"/>
    <w:rsid w:val="00C54513"/>
    <w:rsid w:val="00C546E1"/>
    <w:rsid w:val="00C548C2"/>
    <w:rsid w:val="00C5511B"/>
    <w:rsid w:val="00C55399"/>
    <w:rsid w:val="00C578D2"/>
    <w:rsid w:val="00C627BE"/>
    <w:rsid w:val="00C64546"/>
    <w:rsid w:val="00C648AC"/>
    <w:rsid w:val="00C65131"/>
    <w:rsid w:val="00C6579C"/>
    <w:rsid w:val="00C66615"/>
    <w:rsid w:val="00C66957"/>
    <w:rsid w:val="00C67AC5"/>
    <w:rsid w:val="00C70037"/>
    <w:rsid w:val="00C701F5"/>
    <w:rsid w:val="00C7154D"/>
    <w:rsid w:val="00C715A6"/>
    <w:rsid w:val="00C71E0D"/>
    <w:rsid w:val="00C7263C"/>
    <w:rsid w:val="00C73183"/>
    <w:rsid w:val="00C74B22"/>
    <w:rsid w:val="00C75299"/>
    <w:rsid w:val="00C757CE"/>
    <w:rsid w:val="00C76599"/>
    <w:rsid w:val="00C76BBA"/>
    <w:rsid w:val="00C76DE8"/>
    <w:rsid w:val="00C775F6"/>
    <w:rsid w:val="00C77657"/>
    <w:rsid w:val="00C77744"/>
    <w:rsid w:val="00C77B2C"/>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364"/>
    <w:rsid w:val="00CB279D"/>
    <w:rsid w:val="00CB285D"/>
    <w:rsid w:val="00CB4CAC"/>
    <w:rsid w:val="00CB5E22"/>
    <w:rsid w:val="00CB690A"/>
    <w:rsid w:val="00CC14A5"/>
    <w:rsid w:val="00CC2796"/>
    <w:rsid w:val="00CC2CB6"/>
    <w:rsid w:val="00CC3816"/>
    <w:rsid w:val="00CC3BA0"/>
    <w:rsid w:val="00CC3CAD"/>
    <w:rsid w:val="00CC59D1"/>
    <w:rsid w:val="00CC77FF"/>
    <w:rsid w:val="00CC780F"/>
    <w:rsid w:val="00CC7A38"/>
    <w:rsid w:val="00CC7F9E"/>
    <w:rsid w:val="00CD02B7"/>
    <w:rsid w:val="00CD0E9E"/>
    <w:rsid w:val="00CD1922"/>
    <w:rsid w:val="00CD27F3"/>
    <w:rsid w:val="00CD2EC3"/>
    <w:rsid w:val="00CD39F8"/>
    <w:rsid w:val="00CD4A81"/>
    <w:rsid w:val="00CD4B24"/>
    <w:rsid w:val="00CD64B6"/>
    <w:rsid w:val="00CD6F50"/>
    <w:rsid w:val="00CD7843"/>
    <w:rsid w:val="00CD799D"/>
    <w:rsid w:val="00CE034E"/>
    <w:rsid w:val="00CE0BBD"/>
    <w:rsid w:val="00CE14C8"/>
    <w:rsid w:val="00CE34A4"/>
    <w:rsid w:val="00CE418D"/>
    <w:rsid w:val="00CE5C3A"/>
    <w:rsid w:val="00CE647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1F3"/>
    <w:rsid w:val="00D0157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93A"/>
    <w:rsid w:val="00D23C21"/>
    <w:rsid w:val="00D25AC5"/>
    <w:rsid w:val="00D26EA7"/>
    <w:rsid w:val="00D27255"/>
    <w:rsid w:val="00D27516"/>
    <w:rsid w:val="00D27A9C"/>
    <w:rsid w:val="00D30686"/>
    <w:rsid w:val="00D31DC4"/>
    <w:rsid w:val="00D328F9"/>
    <w:rsid w:val="00D32C9F"/>
    <w:rsid w:val="00D32CAC"/>
    <w:rsid w:val="00D33676"/>
    <w:rsid w:val="00D3371A"/>
    <w:rsid w:val="00D34975"/>
    <w:rsid w:val="00D36CCD"/>
    <w:rsid w:val="00D37BBF"/>
    <w:rsid w:val="00D40041"/>
    <w:rsid w:val="00D40158"/>
    <w:rsid w:val="00D4330C"/>
    <w:rsid w:val="00D448A4"/>
    <w:rsid w:val="00D4537D"/>
    <w:rsid w:val="00D45751"/>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500"/>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3E2"/>
    <w:rsid w:val="00DC4A42"/>
    <w:rsid w:val="00DC5335"/>
    <w:rsid w:val="00DC66C7"/>
    <w:rsid w:val="00DC7E89"/>
    <w:rsid w:val="00DD0926"/>
    <w:rsid w:val="00DD1138"/>
    <w:rsid w:val="00DD1FA5"/>
    <w:rsid w:val="00DD278C"/>
    <w:rsid w:val="00DD2B73"/>
    <w:rsid w:val="00DD47B2"/>
    <w:rsid w:val="00DD5B62"/>
    <w:rsid w:val="00DD6A08"/>
    <w:rsid w:val="00DD741E"/>
    <w:rsid w:val="00DE2B7E"/>
    <w:rsid w:val="00DE325F"/>
    <w:rsid w:val="00DE4468"/>
    <w:rsid w:val="00DE4D23"/>
    <w:rsid w:val="00DE4FE3"/>
    <w:rsid w:val="00DE7993"/>
    <w:rsid w:val="00DF0A26"/>
    <w:rsid w:val="00DF1A53"/>
    <w:rsid w:val="00DF2E05"/>
    <w:rsid w:val="00DF35F4"/>
    <w:rsid w:val="00DF4CC0"/>
    <w:rsid w:val="00DF54A8"/>
    <w:rsid w:val="00DF5FC1"/>
    <w:rsid w:val="00DF65BD"/>
    <w:rsid w:val="00DF6E9D"/>
    <w:rsid w:val="00DF7AE0"/>
    <w:rsid w:val="00E01A51"/>
    <w:rsid w:val="00E01BFB"/>
    <w:rsid w:val="00E01E14"/>
    <w:rsid w:val="00E01E30"/>
    <w:rsid w:val="00E03401"/>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51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9D3"/>
    <w:rsid w:val="00E82993"/>
    <w:rsid w:val="00E82A74"/>
    <w:rsid w:val="00E82F57"/>
    <w:rsid w:val="00E8347A"/>
    <w:rsid w:val="00E8348F"/>
    <w:rsid w:val="00E84E20"/>
    <w:rsid w:val="00E8578D"/>
    <w:rsid w:val="00E85E77"/>
    <w:rsid w:val="00E90A43"/>
    <w:rsid w:val="00E91093"/>
    <w:rsid w:val="00E91498"/>
    <w:rsid w:val="00E91691"/>
    <w:rsid w:val="00E9296B"/>
    <w:rsid w:val="00E92C8C"/>
    <w:rsid w:val="00E92C93"/>
    <w:rsid w:val="00E94931"/>
    <w:rsid w:val="00E94F12"/>
    <w:rsid w:val="00E958DD"/>
    <w:rsid w:val="00E95BA9"/>
    <w:rsid w:val="00E9637F"/>
    <w:rsid w:val="00EA0035"/>
    <w:rsid w:val="00EA05A0"/>
    <w:rsid w:val="00EA0C70"/>
    <w:rsid w:val="00EA17E6"/>
    <w:rsid w:val="00EA1D56"/>
    <w:rsid w:val="00EA2032"/>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730"/>
    <w:rsid w:val="00EB3CCD"/>
    <w:rsid w:val="00EB4FDF"/>
    <w:rsid w:val="00EB544E"/>
    <w:rsid w:val="00EB63C5"/>
    <w:rsid w:val="00EB646B"/>
    <w:rsid w:val="00EB7363"/>
    <w:rsid w:val="00EB7AB1"/>
    <w:rsid w:val="00EB7E8B"/>
    <w:rsid w:val="00EC04C7"/>
    <w:rsid w:val="00EC1440"/>
    <w:rsid w:val="00EC1D40"/>
    <w:rsid w:val="00EC22E1"/>
    <w:rsid w:val="00EC2FDE"/>
    <w:rsid w:val="00EC36C0"/>
    <w:rsid w:val="00EC442F"/>
    <w:rsid w:val="00EC4457"/>
    <w:rsid w:val="00EC4515"/>
    <w:rsid w:val="00EC4939"/>
    <w:rsid w:val="00EC4B8C"/>
    <w:rsid w:val="00EC53AC"/>
    <w:rsid w:val="00EC6EB1"/>
    <w:rsid w:val="00EC78F4"/>
    <w:rsid w:val="00ED0096"/>
    <w:rsid w:val="00ED0A86"/>
    <w:rsid w:val="00ED129B"/>
    <w:rsid w:val="00ED4E38"/>
    <w:rsid w:val="00ED5DA1"/>
    <w:rsid w:val="00ED7515"/>
    <w:rsid w:val="00ED7B98"/>
    <w:rsid w:val="00EE0046"/>
    <w:rsid w:val="00EE11C0"/>
    <w:rsid w:val="00EE1219"/>
    <w:rsid w:val="00EE2FD9"/>
    <w:rsid w:val="00EE30F3"/>
    <w:rsid w:val="00EE42CC"/>
    <w:rsid w:val="00EE4662"/>
    <w:rsid w:val="00EE66DA"/>
    <w:rsid w:val="00EE6717"/>
    <w:rsid w:val="00EE6A2D"/>
    <w:rsid w:val="00EE6DB9"/>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5C5"/>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037"/>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B1"/>
    <w:rsid w:val="00F66C8A"/>
    <w:rsid w:val="00F67522"/>
    <w:rsid w:val="00F67578"/>
    <w:rsid w:val="00F67C3F"/>
    <w:rsid w:val="00F72B8D"/>
    <w:rsid w:val="00F72DB4"/>
    <w:rsid w:val="00F73F19"/>
    <w:rsid w:val="00F75984"/>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71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1C30"/>
    <w:rsid w:val="00FB2293"/>
    <w:rsid w:val="00FB5464"/>
    <w:rsid w:val="00FB6D54"/>
    <w:rsid w:val="00FC1B87"/>
    <w:rsid w:val="00FC2C86"/>
    <w:rsid w:val="00FC32DA"/>
    <w:rsid w:val="00FC34C6"/>
    <w:rsid w:val="00FC4794"/>
    <w:rsid w:val="00FC4F8A"/>
    <w:rsid w:val="00FC647A"/>
    <w:rsid w:val="00FC74CA"/>
    <w:rsid w:val="00FD13D4"/>
    <w:rsid w:val="00FD18E6"/>
    <w:rsid w:val="00FD1958"/>
    <w:rsid w:val="00FD1E9F"/>
    <w:rsid w:val="00FD2291"/>
    <w:rsid w:val="00FD298F"/>
    <w:rsid w:val="00FD33DD"/>
    <w:rsid w:val="00FD5C8A"/>
    <w:rsid w:val="00FD73C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F09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4C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8086034">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790582">
      <w:bodyDiv w:val="1"/>
      <w:marLeft w:val="0"/>
      <w:marRight w:val="0"/>
      <w:marTop w:val="0"/>
      <w:marBottom w:val="0"/>
      <w:divBdr>
        <w:top w:val="none" w:sz="0" w:space="0" w:color="auto"/>
        <w:left w:val="none" w:sz="0" w:space="0" w:color="auto"/>
        <w:bottom w:val="none" w:sz="0" w:space="0" w:color="auto"/>
        <w:right w:val="none" w:sz="0" w:space="0" w:color="auto"/>
      </w:divBdr>
      <w:divsChild>
        <w:div w:id="1815680706">
          <w:marLeft w:val="446"/>
          <w:marRight w:val="0"/>
          <w:marTop w:val="0"/>
          <w:marBottom w:val="0"/>
          <w:divBdr>
            <w:top w:val="none" w:sz="0" w:space="0" w:color="auto"/>
            <w:left w:val="none" w:sz="0" w:space="0" w:color="auto"/>
            <w:bottom w:val="none" w:sz="0" w:space="0" w:color="auto"/>
            <w:right w:val="none" w:sz="0" w:space="0" w:color="auto"/>
          </w:divBdr>
        </w:div>
        <w:div w:id="887499809">
          <w:marLeft w:val="44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77864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7510671">
          <w:marLeft w:val="360"/>
          <w:marRight w:val="0"/>
          <w:marTop w:val="0"/>
          <w:marBottom w:val="0"/>
          <w:divBdr>
            <w:top w:val="none" w:sz="0" w:space="0" w:color="auto"/>
            <w:left w:val="none" w:sz="0" w:space="0" w:color="auto"/>
            <w:bottom w:val="none" w:sz="0" w:space="0" w:color="auto"/>
            <w:right w:val="none" w:sz="0" w:space="0" w:color="auto"/>
          </w:divBdr>
        </w:div>
        <w:div w:id="870535339">
          <w:marLeft w:val="360"/>
          <w:marRight w:val="0"/>
          <w:marTop w:val="0"/>
          <w:marBottom w:val="0"/>
          <w:divBdr>
            <w:top w:val="none" w:sz="0" w:space="0" w:color="auto"/>
            <w:left w:val="none" w:sz="0" w:space="0" w:color="auto"/>
            <w:bottom w:val="none" w:sz="0" w:space="0" w:color="auto"/>
            <w:right w:val="none" w:sz="0" w:space="0" w:color="auto"/>
          </w:divBdr>
        </w:div>
        <w:div w:id="851460048">
          <w:marLeft w:val="360"/>
          <w:marRight w:val="0"/>
          <w:marTop w:val="0"/>
          <w:marBottom w:val="0"/>
          <w:divBdr>
            <w:top w:val="none" w:sz="0" w:space="0" w:color="auto"/>
            <w:left w:val="none" w:sz="0" w:space="0" w:color="auto"/>
            <w:bottom w:val="none" w:sz="0" w:space="0" w:color="auto"/>
            <w:right w:val="none" w:sz="0" w:space="0" w:color="auto"/>
          </w:divBdr>
        </w:div>
        <w:div w:id="710426542">
          <w:marLeft w:val="360"/>
          <w:marRight w:val="0"/>
          <w:marTop w:val="0"/>
          <w:marBottom w:val="0"/>
          <w:divBdr>
            <w:top w:val="none" w:sz="0" w:space="0" w:color="auto"/>
            <w:left w:val="none" w:sz="0" w:space="0" w:color="auto"/>
            <w:bottom w:val="none" w:sz="0" w:space="0" w:color="auto"/>
            <w:right w:val="none" w:sz="0" w:space="0" w:color="auto"/>
          </w:divBdr>
        </w:div>
        <w:div w:id="1734349594">
          <w:marLeft w:val="360"/>
          <w:marRight w:val="0"/>
          <w:marTop w:val="0"/>
          <w:marBottom w:val="0"/>
          <w:divBdr>
            <w:top w:val="none" w:sz="0" w:space="0" w:color="auto"/>
            <w:left w:val="none" w:sz="0" w:space="0" w:color="auto"/>
            <w:bottom w:val="none" w:sz="0" w:space="0" w:color="auto"/>
            <w:right w:val="none" w:sz="0" w:space="0" w:color="auto"/>
          </w:divBdr>
        </w:div>
        <w:div w:id="130027921">
          <w:marLeft w:val="360"/>
          <w:marRight w:val="0"/>
          <w:marTop w:val="0"/>
          <w:marBottom w:val="0"/>
          <w:divBdr>
            <w:top w:val="none" w:sz="0" w:space="0" w:color="auto"/>
            <w:left w:val="none" w:sz="0" w:space="0" w:color="auto"/>
            <w:bottom w:val="none" w:sz="0" w:space="0" w:color="auto"/>
            <w:right w:val="none" w:sz="0" w:space="0" w:color="auto"/>
          </w:divBdr>
        </w:div>
        <w:div w:id="363138809">
          <w:marLeft w:val="360"/>
          <w:marRight w:val="0"/>
          <w:marTop w:val="0"/>
          <w:marBottom w:val="0"/>
          <w:divBdr>
            <w:top w:val="none" w:sz="0" w:space="0" w:color="auto"/>
            <w:left w:val="none" w:sz="0" w:space="0" w:color="auto"/>
            <w:bottom w:val="none" w:sz="0" w:space="0" w:color="auto"/>
            <w:right w:val="none" w:sz="0" w:space="0" w:color="auto"/>
          </w:divBdr>
        </w:div>
        <w:div w:id="993797767">
          <w:marLeft w:val="360"/>
          <w:marRight w:val="0"/>
          <w:marTop w:val="0"/>
          <w:marBottom w:val="0"/>
          <w:divBdr>
            <w:top w:val="none" w:sz="0" w:space="0" w:color="auto"/>
            <w:left w:val="none" w:sz="0" w:space="0" w:color="auto"/>
            <w:bottom w:val="none" w:sz="0" w:space="0" w:color="auto"/>
            <w:right w:val="none" w:sz="0" w:space="0" w:color="auto"/>
          </w:divBdr>
        </w:div>
        <w:div w:id="1277984003">
          <w:marLeft w:val="36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9F5C40D-39CF-4EC7-9D58-D545236984CC}">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6767</Words>
  <Characters>35046</Characters>
  <Application>Microsoft Office Word</Application>
  <DocSecurity>0</DocSecurity>
  <Lines>292</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Kundan Tiwari</cp:lastModifiedBy>
  <cp:revision>27</cp:revision>
  <cp:lastPrinted>2018-08-13T16:59:00Z</cp:lastPrinted>
  <dcterms:created xsi:type="dcterms:W3CDTF">2024-04-02T13:11:00Z</dcterms:created>
  <dcterms:modified xsi:type="dcterms:W3CDTF">2024-04-05T10:12:00Z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(3)LUz2mqHpJDBynOrtzSDPzAIi7Nwe9zJt318GP53l/TU3RgJEj/cih3F2IYLzcp5NLlgdt8VO
skUaMS+Zv08e6o0Nyq8kq01eV7lJNDQspoJa1Q3d5YQQdP5XLNaUekzcKehjBjsipZm4EHQv
aE/+eWu3axWPkjQ3tEC+G9jOOJ9vWFDATWs0kvDQo/L16YLnwBnlIp5SptovOCxVEKjedowY
Dea66+YM7JtD/jiG+4</vt:lpwstr>
  </property>
  <property fmtid="{D5CDD505-2E9C-101B-9397-08002B2CF9AE}" pid="9" name="_2015_ms_pID_7253431">
    <vt:lpwstr>yanQVT37UloCURQZsP71jnVYwiMmSe9QkhDGjFb/cINWKPv5W0JxPL
lSyQzFM0St6FeOXhLZfkhrLbWrkdIB5T0fl2Uu1vQX7pXj860jXNZ6oL39T4Qw0h6AinLokl
qSG8Ijb1G0KKawIAOp0w0Nv1skwr69nDQoEaLm+KTSe2oo5lN6ajCmcYp1xkfgJt2Kuj56tx
sFhecLDoST/Ye5BM/RPh9XxwxTy/fbPJSQmX</vt:lpwstr>
  </property>
  <property fmtid="{D5CDD505-2E9C-101B-9397-08002B2CF9AE}" pid="10" name="_2015_ms_pID_7253432">
    <vt:lpwstr>mQbeUpyXttZyL/sRP3pGTl4=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